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7483" w14:textId="705BC53A" w:rsidR="00B75DBE" w:rsidRPr="00CB1E8E" w:rsidRDefault="003F619C" w:rsidP="00B75DBE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F619C">
        <w:rPr>
          <w:rFonts w:ascii="標楷體" w:eastAsia="標楷體" w:hAnsi="標楷體" w:hint="eastAsia"/>
          <w:b/>
          <w:bCs/>
          <w:sz w:val="28"/>
          <w:szCs w:val="28"/>
        </w:rPr>
        <w:t>發電效能異常紀錄</w:t>
      </w:r>
      <w:r w:rsidR="001334C1" w:rsidRPr="001334C1">
        <w:rPr>
          <w:rFonts w:ascii="標楷體" w:eastAsia="標楷體" w:hAnsi="標楷體" w:hint="eastAsia"/>
          <w:b/>
          <w:bCs/>
          <w:sz w:val="28"/>
          <w:szCs w:val="28"/>
        </w:rPr>
        <w:t>作業流程檢核表</w:t>
      </w:r>
    </w:p>
    <w:p w14:paraId="23D06C54" w14:textId="77777777" w:rsidR="00B75DBE" w:rsidRPr="00176E83" w:rsidRDefault="00B75DBE" w:rsidP="00B75DBE">
      <w:pPr>
        <w:spacing w:line="360" w:lineRule="auto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【</w:t>
      </w:r>
      <w:proofErr w:type="gramEnd"/>
      <w:r>
        <w:rPr>
          <w:rFonts w:ascii="標楷體" w:eastAsia="標楷體" w:hAnsi="標楷體" w:hint="eastAsia"/>
        </w:rPr>
        <w:t>目的</w:t>
      </w:r>
      <w:r w:rsidRPr="00176E83">
        <w:rPr>
          <w:rFonts w:ascii="標楷體" w:eastAsia="標楷體" w:hAnsi="標楷體"/>
        </w:rPr>
        <w:t>：</w:t>
      </w:r>
      <w:proofErr w:type="gramStart"/>
      <w:r w:rsidRPr="00442D3A">
        <w:rPr>
          <w:rFonts w:ascii="標楷體" w:eastAsia="標楷體" w:hAnsi="標楷體"/>
        </w:rPr>
        <w:t>改善因發電量</w:t>
      </w:r>
      <w:proofErr w:type="gramEnd"/>
      <w:r w:rsidRPr="00442D3A">
        <w:rPr>
          <w:rFonts w:ascii="標楷體" w:eastAsia="標楷體" w:hAnsi="標楷體"/>
        </w:rPr>
        <w:t>未達標準（1050度／年／</w:t>
      </w:r>
      <w:proofErr w:type="gramStart"/>
      <w:r w:rsidRPr="00442D3A">
        <w:rPr>
          <w:rFonts w:ascii="標楷體" w:eastAsia="標楷體" w:hAnsi="標楷體"/>
        </w:rPr>
        <w:t>瓩</w:t>
      </w:r>
      <w:proofErr w:type="gramEnd"/>
      <w:r w:rsidRPr="00442D3A">
        <w:rPr>
          <w:rFonts w:ascii="標楷體" w:eastAsia="標楷體" w:hAnsi="標楷體"/>
        </w:rPr>
        <w:t>），以及設備維護不良造成收益受損之問題。</w:t>
      </w:r>
      <w:r>
        <w:rPr>
          <w:rFonts w:ascii="標楷體" w:eastAsia="標楷體" w:hAnsi="標楷體" w:hint="eastAsia"/>
        </w:rPr>
        <w:t>】</w:t>
      </w:r>
    </w:p>
    <w:p w14:paraId="0DD8A8D6" w14:textId="77777777" w:rsidR="00B75DBE" w:rsidRDefault="00B75DBE" w:rsidP="00B75DBE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B1E8E">
        <w:rPr>
          <w:rFonts w:ascii="標楷體" w:eastAsia="標楷體" w:hAnsi="標楷體"/>
          <w:b/>
          <w:bCs/>
        </w:rPr>
        <w:t>異常期程</w:t>
      </w:r>
      <w:r w:rsidRPr="00CB1E8E">
        <w:rPr>
          <w:rFonts w:ascii="標楷體" w:eastAsia="標楷體" w:hAnsi="標楷體"/>
        </w:rPr>
        <w:t>：____年____月 至 ____年____月</w:t>
      </w:r>
    </w:p>
    <w:p w14:paraId="4BD1D6CF" w14:textId="77777777" w:rsidR="00B75DBE" w:rsidRDefault="00B75DBE" w:rsidP="00B75DBE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B1E8E">
        <w:rPr>
          <w:rFonts w:ascii="標楷體" w:eastAsia="標楷體" w:hAnsi="標楷體"/>
          <w:b/>
          <w:bCs/>
        </w:rPr>
        <w:t>契約約定下限</w:t>
      </w:r>
      <w:r w:rsidRPr="00CB1E8E">
        <w:rPr>
          <w:rFonts w:ascii="標楷體" w:eastAsia="標楷體" w:hAnsi="標楷體"/>
        </w:rPr>
        <w:t>：1,050 度/年/</w:t>
      </w:r>
      <w:proofErr w:type="gramStart"/>
      <w:r w:rsidRPr="00CB1E8E">
        <w:rPr>
          <w:rFonts w:ascii="標楷體" w:eastAsia="標楷體" w:hAnsi="標楷體"/>
        </w:rPr>
        <w:t>瓩</w:t>
      </w:r>
      <w:proofErr w:type="gramEnd"/>
    </w:p>
    <w:p w14:paraId="4C2A9E76" w14:textId="77777777" w:rsidR="00B75DBE" w:rsidRDefault="00B75DBE" w:rsidP="00B75DBE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B1E8E">
        <w:rPr>
          <w:rFonts w:ascii="標楷體" w:eastAsia="標楷體" w:hAnsi="標楷體"/>
          <w:b/>
          <w:bCs/>
        </w:rPr>
        <w:t>實際發電效能</w:t>
      </w:r>
      <w:r w:rsidRPr="00CB1E8E">
        <w:rPr>
          <w:rFonts w:ascii="標楷體" w:eastAsia="標楷體" w:hAnsi="標楷體"/>
        </w:rPr>
        <w:t>：________ 度/年/</w:t>
      </w:r>
      <w:proofErr w:type="gramStart"/>
      <w:r w:rsidRPr="00CB1E8E">
        <w:rPr>
          <w:rFonts w:ascii="標楷體" w:eastAsia="標楷體" w:hAnsi="標楷體"/>
        </w:rPr>
        <w:t>瓩</w:t>
      </w:r>
      <w:proofErr w:type="gramEnd"/>
      <w:r w:rsidRPr="00CB1E8E">
        <w:rPr>
          <w:rFonts w:ascii="標楷體" w:eastAsia="標楷體" w:hAnsi="標楷體"/>
        </w:rPr>
        <w:t xml:space="preserve"> </w:t>
      </w:r>
      <w:proofErr w:type="gramStart"/>
      <w:r w:rsidRPr="00CB1E8E">
        <w:rPr>
          <w:rFonts w:ascii="標楷體" w:eastAsia="標楷體" w:hAnsi="標楷體"/>
        </w:rPr>
        <w:t>（</w:t>
      </w:r>
      <w:proofErr w:type="gramEnd"/>
      <w:r w:rsidRPr="00CB1E8E">
        <w:rPr>
          <w:rFonts w:ascii="標楷體" w:eastAsia="標楷體" w:hAnsi="標楷體"/>
          <w:b/>
          <w:bCs/>
        </w:rPr>
        <w:t>差異率</w:t>
      </w:r>
      <w:r w:rsidRPr="00CB1E8E">
        <w:rPr>
          <w:rFonts w:ascii="標楷體" w:eastAsia="標楷體" w:hAnsi="標楷體"/>
        </w:rPr>
        <w:t>：______%</w:t>
      </w:r>
      <w:proofErr w:type="gramStart"/>
      <w:r w:rsidRPr="00CB1E8E">
        <w:rPr>
          <w:rFonts w:ascii="標楷體" w:eastAsia="標楷體" w:hAnsi="標楷體"/>
        </w:rPr>
        <w:t>）</w:t>
      </w:r>
      <w:proofErr w:type="gramEnd"/>
    </w:p>
    <w:p w14:paraId="1A0DF7DA" w14:textId="77777777" w:rsidR="00B75DBE" w:rsidRPr="00CB1E8E" w:rsidRDefault="00B75DBE" w:rsidP="00B75DBE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B1E8E">
        <w:rPr>
          <w:rFonts w:ascii="標楷體" w:eastAsia="標楷體" w:hAnsi="標楷體"/>
          <w:b/>
          <w:bCs/>
        </w:rPr>
        <w:t>異常原因初判（請勾選）</w:t>
      </w:r>
      <w:r w:rsidRPr="00CB1E8E">
        <w:rPr>
          <w:rFonts w:ascii="標楷體" w:eastAsia="標楷體" w:hAnsi="標楷體"/>
        </w:rPr>
        <w:t xml:space="preserve">： </w:t>
      </w:r>
    </w:p>
    <w:tbl>
      <w:tblPr>
        <w:tblStyle w:val="ae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</w:tblGrid>
      <w:tr w:rsidR="00B75DBE" w14:paraId="087D85E0" w14:textId="77777777" w:rsidTr="00D32468">
        <w:tc>
          <w:tcPr>
            <w:tcW w:w="426" w:type="dxa"/>
          </w:tcPr>
          <w:p w14:paraId="24EA17A6" w14:textId="77777777" w:rsidR="00B75DBE" w:rsidRDefault="00B75DBE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14:paraId="439A10A6" w14:textId="77777777" w:rsidR="00B75DBE" w:rsidRDefault="00B75DBE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不可抗力因素（如天災、日照不足）</w:t>
            </w:r>
          </w:p>
        </w:tc>
      </w:tr>
      <w:tr w:rsidR="00B75DBE" w14:paraId="710EFAC3" w14:textId="77777777" w:rsidTr="00D32468">
        <w:tc>
          <w:tcPr>
            <w:tcW w:w="426" w:type="dxa"/>
          </w:tcPr>
          <w:p w14:paraId="5285A67C" w14:textId="77777777" w:rsidR="00B75DBE" w:rsidRDefault="00B75DBE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</w:tcPr>
          <w:p w14:paraId="6C50C128" w14:textId="77777777" w:rsidR="00B75DBE" w:rsidRPr="00176E83" w:rsidRDefault="00B75DBE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設備維護不良或損壞嚴重</w:t>
            </w:r>
          </w:p>
        </w:tc>
      </w:tr>
    </w:tbl>
    <w:p w14:paraId="66B705F2" w14:textId="77777777" w:rsidR="00B75DBE" w:rsidRPr="003C761D" w:rsidRDefault="00B75DBE" w:rsidP="00B75DBE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 w:rsidRPr="003C761D">
        <w:rPr>
          <w:rFonts w:ascii="標楷體" w:eastAsia="標楷體" w:hAnsi="標楷體"/>
          <w:b/>
          <w:bCs/>
        </w:rPr>
        <w:t>處理處置與追蹤（SOP啟動）</w:t>
      </w:r>
      <w:r w:rsidRPr="003C761D">
        <w:rPr>
          <w:rFonts w:ascii="標楷體" w:eastAsia="標楷體" w:hAnsi="標楷體"/>
        </w:rPr>
        <w:t xml:space="preserve">： </w:t>
      </w:r>
    </w:p>
    <w:p w14:paraId="166BFF8A" w14:textId="77777777" w:rsidR="00B75DBE" w:rsidRDefault="00B75DBE" w:rsidP="00B75DBE">
      <w:pPr>
        <w:pStyle w:val="a9"/>
        <w:numPr>
          <w:ilvl w:val="1"/>
          <w:numId w:val="1"/>
        </w:numPr>
        <w:spacing w:line="360" w:lineRule="auto"/>
        <w:rPr>
          <w:rFonts w:ascii="標楷體" w:eastAsia="標楷體" w:hAnsi="標楷體"/>
        </w:rPr>
      </w:pPr>
      <w:r w:rsidRPr="003C761D">
        <w:rPr>
          <w:rFonts w:ascii="標楷體" w:eastAsia="標楷體" w:hAnsi="標楷體"/>
          <w:b/>
          <w:bCs/>
        </w:rPr>
        <w:t>正式催告</w:t>
      </w:r>
      <w:r w:rsidRPr="003C761D">
        <w:rPr>
          <w:rFonts w:ascii="標楷體" w:eastAsia="標楷體" w:hAnsi="標楷體"/>
        </w:rPr>
        <w:t>：已於 ____年____月____日 發文要求廠商限期說明。</w:t>
      </w:r>
    </w:p>
    <w:p w14:paraId="483716D1" w14:textId="77777777" w:rsidR="00B75DBE" w:rsidRDefault="00B75DBE" w:rsidP="00B75DBE">
      <w:pPr>
        <w:pStyle w:val="a9"/>
        <w:numPr>
          <w:ilvl w:val="1"/>
          <w:numId w:val="1"/>
        </w:numPr>
        <w:spacing w:line="360" w:lineRule="auto"/>
        <w:rPr>
          <w:rFonts w:ascii="標楷體" w:eastAsia="標楷體" w:hAnsi="標楷體"/>
        </w:rPr>
      </w:pPr>
      <w:r w:rsidRPr="003C761D">
        <w:rPr>
          <w:rFonts w:ascii="標楷體" w:eastAsia="標楷體" w:hAnsi="標楷體"/>
          <w:b/>
          <w:bCs/>
        </w:rPr>
        <w:t>廠商回覆</w:t>
      </w:r>
      <w:r w:rsidRPr="003C761D">
        <w:rPr>
          <w:rFonts w:ascii="標楷體" w:eastAsia="標楷體" w:hAnsi="標楷體"/>
        </w:rPr>
        <w:t>：廠商已於 ____年____月____日 提出改善計畫。</w:t>
      </w:r>
    </w:p>
    <w:p w14:paraId="047326EC" w14:textId="77777777" w:rsidR="00B75DBE" w:rsidRDefault="00B75DBE" w:rsidP="00B75DBE">
      <w:pPr>
        <w:pStyle w:val="a9"/>
        <w:numPr>
          <w:ilvl w:val="1"/>
          <w:numId w:val="1"/>
        </w:numPr>
        <w:spacing w:line="360" w:lineRule="auto"/>
        <w:rPr>
          <w:rFonts w:ascii="標楷體" w:eastAsia="標楷體" w:hAnsi="標楷體"/>
        </w:rPr>
      </w:pPr>
      <w:r w:rsidRPr="003C761D">
        <w:rPr>
          <w:rFonts w:ascii="標楷體" w:eastAsia="標楷體" w:hAnsi="標楷體"/>
          <w:b/>
          <w:bCs/>
        </w:rPr>
        <w:t>改善期限</w:t>
      </w:r>
      <w:r w:rsidRPr="003C761D">
        <w:rPr>
          <w:rFonts w:ascii="標楷體" w:eastAsia="標楷體" w:hAnsi="標楷體"/>
        </w:rPr>
        <w:t>：預定於 ____年____月____日 前完成改善。</w:t>
      </w:r>
    </w:p>
    <w:p w14:paraId="50A8DACA" w14:textId="77777777" w:rsidR="00B75DBE" w:rsidRPr="003C761D" w:rsidRDefault="00B75DBE" w:rsidP="00B75DBE">
      <w:pPr>
        <w:pStyle w:val="a9"/>
        <w:numPr>
          <w:ilvl w:val="1"/>
          <w:numId w:val="1"/>
        </w:numPr>
        <w:spacing w:line="360" w:lineRule="auto"/>
        <w:rPr>
          <w:rFonts w:ascii="標楷體" w:eastAsia="標楷體" w:hAnsi="標楷體"/>
        </w:rPr>
      </w:pPr>
      <w:r w:rsidRPr="003C761D">
        <w:rPr>
          <w:rFonts w:ascii="標楷體" w:eastAsia="標楷體" w:hAnsi="標楷體"/>
          <w:b/>
          <w:bCs/>
        </w:rPr>
        <w:t>追蹤結果</w:t>
      </w:r>
      <w:r w:rsidRPr="003C761D">
        <w:rPr>
          <w:rFonts w:ascii="標楷體" w:eastAsia="標楷體" w:hAnsi="標楷體"/>
        </w:rPr>
        <w:t>：</w:t>
      </w:r>
    </w:p>
    <w:p w14:paraId="78DE53EB" w14:textId="77777777" w:rsidR="00B75DBE" w:rsidRDefault="00B75DBE" w:rsidP="00B75D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    )</w:t>
      </w:r>
      <w:r w:rsidRPr="00176E83">
        <w:rPr>
          <w:rFonts w:ascii="標楷體" w:eastAsia="標楷體" w:hAnsi="標楷體"/>
        </w:rPr>
        <w:t>改善完成，效能恢復</w:t>
      </w:r>
      <w:r>
        <w:rPr>
          <w:rFonts w:ascii="標楷體" w:eastAsia="標楷體" w:hAnsi="標楷體" w:hint="eastAsia"/>
        </w:rPr>
        <w:t>。</w:t>
      </w:r>
    </w:p>
    <w:p w14:paraId="044644BA" w14:textId="77777777" w:rsidR="00B75DBE" w:rsidRDefault="00B75DBE" w:rsidP="00B75D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    )改善</w:t>
      </w:r>
      <w:proofErr w:type="gramStart"/>
      <w:r>
        <w:rPr>
          <w:rFonts w:ascii="標楷體" w:eastAsia="標楷體" w:hAnsi="標楷體" w:hint="eastAsia"/>
        </w:rPr>
        <w:t>未完成但以</w:t>
      </w:r>
      <w:proofErr w:type="gramEnd"/>
      <w:r>
        <w:rPr>
          <w:rFonts w:ascii="標楷體" w:eastAsia="標楷體" w:hAnsi="標楷體" w:hint="eastAsia"/>
        </w:rPr>
        <w:t>敘明合理理由，且設置容量已達</w:t>
      </w:r>
      <w:r w:rsidRPr="003C761D">
        <w:rPr>
          <w:rFonts w:ascii="標楷體" w:eastAsia="標楷體" w:hAnsi="標楷體"/>
        </w:rPr>
        <w:t>____</w:t>
      </w:r>
      <w:r>
        <w:rPr>
          <w:rFonts w:ascii="標楷體" w:eastAsia="標楷體" w:hAnsi="標楷體" w:hint="eastAsia"/>
        </w:rPr>
        <w:t>%，後續擬辦理</w:t>
      </w:r>
    </w:p>
    <w:p w14:paraId="16C74BD8" w14:textId="77777777" w:rsidR="00B75DBE" w:rsidRDefault="00B75DBE" w:rsidP="00B75DBE">
      <w:pPr>
        <w:spacing w:line="360" w:lineRule="auto"/>
        <w:ind w:leftChars="501" w:left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契約變更。</w:t>
      </w:r>
    </w:p>
    <w:p w14:paraId="76B560C0" w14:textId="77777777" w:rsidR="00B75DBE" w:rsidRDefault="00B75DBE" w:rsidP="00B75DBE">
      <w:pPr>
        <w:spacing w:line="360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 )</w:t>
      </w:r>
      <w:r w:rsidRPr="00176E83">
        <w:rPr>
          <w:rFonts w:ascii="標楷體" w:eastAsia="標楷體" w:hAnsi="標楷體"/>
        </w:rPr>
        <w:t>逾期未改善</w:t>
      </w:r>
      <w:r>
        <w:rPr>
          <w:rFonts w:ascii="標楷體" w:eastAsia="標楷體" w:hAnsi="標楷體" w:hint="eastAsia"/>
        </w:rPr>
        <w:t>且情節重大(未達成</w:t>
      </w:r>
      <w:r w:rsidRPr="003C761D">
        <w:rPr>
          <w:rFonts w:ascii="標楷體" w:eastAsia="標楷體" w:hAnsi="標楷體"/>
        </w:rPr>
        <w:t>____</w:t>
      </w:r>
      <w:r>
        <w:rPr>
          <w:rFonts w:ascii="標楷體" w:eastAsia="標楷體" w:hAnsi="標楷體" w:hint="eastAsia"/>
        </w:rPr>
        <w:t>%)，</w:t>
      </w:r>
      <w:r w:rsidRPr="00176E83">
        <w:rPr>
          <w:rFonts w:ascii="標楷體" w:eastAsia="標楷體" w:hAnsi="標楷體"/>
        </w:rPr>
        <w:t>啟動契約第14條終止契約</w:t>
      </w:r>
    </w:p>
    <w:p w14:paraId="274DAA4D" w14:textId="77777777" w:rsidR="00B75DBE" w:rsidRPr="00176E83" w:rsidRDefault="00B75DBE" w:rsidP="00B75DBE">
      <w:pPr>
        <w:spacing w:line="360" w:lineRule="auto"/>
        <w:ind w:leftChars="303" w:left="727" w:firstLineChars="200" w:firstLine="480"/>
        <w:rPr>
          <w:rFonts w:ascii="標楷體" w:eastAsia="標楷體" w:hAnsi="標楷體"/>
        </w:rPr>
      </w:pPr>
      <w:r w:rsidRPr="00176E83">
        <w:rPr>
          <w:rFonts w:ascii="標楷體" w:eastAsia="標楷體" w:hAnsi="標楷體"/>
        </w:rPr>
        <w:t>評估</w:t>
      </w:r>
      <w:r>
        <w:rPr>
          <w:rFonts w:ascii="標楷體" w:eastAsia="標楷體" w:hAnsi="標楷體" w:hint="eastAsia"/>
        </w:rPr>
        <w:t>。</w:t>
      </w:r>
    </w:p>
    <w:p w14:paraId="698B0BE2" w14:textId="77777777" w:rsidR="00B75DBE" w:rsidRPr="00CB1E8E" w:rsidRDefault="00B75DBE" w:rsidP="00B75DBE">
      <w:pPr>
        <w:spacing w:line="360" w:lineRule="auto"/>
      </w:pPr>
    </w:p>
    <w:p w14:paraId="1653DAFC" w14:textId="77777777" w:rsidR="00B75DBE" w:rsidRPr="007519F7" w:rsidRDefault="00B75DBE" w:rsidP="00B75D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承辦人簽章</w:t>
      </w:r>
      <w:r w:rsidRPr="0033485E">
        <w:rPr>
          <w:rFonts w:ascii="標楷體" w:eastAsia="標楷體" w:hAnsi="標楷體"/>
        </w:rPr>
        <w:t xml:space="preserve">：_______________ </w:t>
      </w:r>
      <w:r>
        <w:rPr>
          <w:rFonts w:ascii="標楷體" w:eastAsia="標楷體" w:hAnsi="標楷體" w:hint="eastAsia"/>
        </w:rPr>
        <w:t xml:space="preserve">            機關首長簽章</w:t>
      </w:r>
      <w:r w:rsidRPr="0033485E">
        <w:rPr>
          <w:rFonts w:ascii="標楷體" w:eastAsia="標楷體" w:hAnsi="標楷體"/>
        </w:rPr>
        <w:t>：_______________</w:t>
      </w:r>
    </w:p>
    <w:p w14:paraId="7A5F4D41" w14:textId="77777777" w:rsidR="0065558C" w:rsidRPr="00B75DBE" w:rsidRDefault="0065558C"/>
    <w:sectPr w:rsidR="0065558C" w:rsidRPr="00B75D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17B9A"/>
    <w:multiLevelType w:val="hybridMultilevel"/>
    <w:tmpl w:val="BFA240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E8D4AAE6">
      <w:start w:val="1"/>
      <w:numFmt w:val="taiwaneseCountingThousand"/>
      <w:lvlText w:val="(%2)"/>
      <w:lvlJc w:val="left"/>
      <w:pPr>
        <w:ind w:left="1005" w:hanging="525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520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BE"/>
    <w:rsid w:val="000113F0"/>
    <w:rsid w:val="001334C1"/>
    <w:rsid w:val="001577D6"/>
    <w:rsid w:val="003F619C"/>
    <w:rsid w:val="0065558C"/>
    <w:rsid w:val="00B75DBE"/>
    <w:rsid w:val="00E225D8"/>
    <w:rsid w:val="00E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09A0"/>
  <w15:chartTrackingRefBased/>
  <w15:docId w15:val="{75E53221-FCE2-4D32-B4DA-1C51D39B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D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D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D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D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D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D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5D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5D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5D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5D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5D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5D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5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5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5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D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5D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DB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蔡旻均</dc:creator>
  <cp:keywords/>
  <dc:description/>
  <cp:lastModifiedBy>蔡旻均</cp:lastModifiedBy>
  <cp:revision>3</cp:revision>
  <dcterms:created xsi:type="dcterms:W3CDTF">2026-07-01T03:36:00Z</dcterms:created>
  <dcterms:modified xsi:type="dcterms:W3CDTF">2026-07-03T00:38:00Z</dcterms:modified>
</cp:coreProperties>
</file>