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Normal"/>
        <w:tblW w:w="0" w:type="auto"/>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90"/>
        <w:gridCol w:w="1133"/>
        <w:gridCol w:w="684"/>
        <w:gridCol w:w="3145"/>
        <w:gridCol w:w="1702"/>
        <w:gridCol w:w="425"/>
        <w:gridCol w:w="1275"/>
        <w:gridCol w:w="1277"/>
      </w:tblGrid>
      <w:tr w:rsidR="00262391" w:rsidRPr="00D104D9">
        <w:trPr>
          <w:trHeight w:val="719"/>
        </w:trPr>
        <w:tc>
          <w:tcPr>
            <w:tcW w:w="10431" w:type="dxa"/>
            <w:gridSpan w:val="8"/>
          </w:tcPr>
          <w:p w:rsidR="00262391" w:rsidRPr="00D104D9" w:rsidRDefault="00D104D9">
            <w:pPr>
              <w:pStyle w:val="TableParagraph"/>
              <w:spacing w:before="108"/>
              <w:ind w:left="2853" w:right="2848"/>
              <w:jc w:val="center"/>
              <w:rPr>
                <w:rFonts w:ascii="標楷體" w:eastAsia="標楷體" w:hAnsi="標楷體"/>
                <w:sz w:val="36"/>
              </w:rPr>
            </w:pPr>
            <w:r w:rsidRPr="00D104D9">
              <w:rPr>
                <w:rFonts w:ascii="標楷體" w:eastAsia="標楷體" w:hAnsi="標楷體"/>
                <w:color w:val="FF0000"/>
                <w:sz w:val="36"/>
              </w:rPr>
              <w:t>新北市海洋教育教學活動設計</w:t>
            </w:r>
          </w:p>
        </w:tc>
      </w:tr>
      <w:tr w:rsidR="00262391" w:rsidRPr="00D104D9">
        <w:trPr>
          <w:trHeight w:val="465"/>
        </w:trPr>
        <w:tc>
          <w:tcPr>
            <w:tcW w:w="1923" w:type="dxa"/>
            <w:gridSpan w:val="2"/>
          </w:tcPr>
          <w:p w:rsidR="00262391" w:rsidRPr="00D104D9" w:rsidRDefault="00D104D9">
            <w:pPr>
              <w:pStyle w:val="TableParagraph"/>
              <w:spacing w:before="65"/>
              <w:ind w:left="480"/>
              <w:rPr>
                <w:rFonts w:ascii="標楷體" w:eastAsia="標楷體" w:hAnsi="標楷體"/>
                <w:sz w:val="24"/>
              </w:rPr>
            </w:pPr>
            <w:r w:rsidRPr="00D104D9">
              <w:rPr>
                <w:rFonts w:ascii="標楷體" w:eastAsia="標楷體" w:hAnsi="標楷體"/>
                <w:sz w:val="24"/>
              </w:rPr>
              <w:t>主題名稱</w:t>
            </w:r>
          </w:p>
        </w:tc>
        <w:tc>
          <w:tcPr>
            <w:tcW w:w="3829" w:type="dxa"/>
            <w:gridSpan w:val="2"/>
          </w:tcPr>
          <w:p w:rsidR="00262391" w:rsidRPr="00D104D9" w:rsidRDefault="00D104D9">
            <w:pPr>
              <w:pStyle w:val="TableParagraph"/>
              <w:spacing w:before="65"/>
              <w:ind w:left="1072"/>
              <w:rPr>
                <w:rFonts w:ascii="標楷體" w:eastAsia="標楷體" w:hAnsi="標楷體"/>
                <w:sz w:val="24"/>
              </w:rPr>
            </w:pPr>
            <w:r w:rsidRPr="00D104D9">
              <w:rPr>
                <w:rFonts w:ascii="標楷體" w:eastAsia="標楷體" w:hAnsi="標楷體"/>
                <w:sz w:val="24"/>
              </w:rPr>
              <w:t>大海的水產超市</w:t>
            </w:r>
          </w:p>
        </w:tc>
        <w:tc>
          <w:tcPr>
            <w:tcW w:w="1702" w:type="dxa"/>
          </w:tcPr>
          <w:p w:rsidR="00262391" w:rsidRPr="00D104D9" w:rsidRDefault="00D104D9">
            <w:pPr>
              <w:pStyle w:val="TableParagraph"/>
              <w:spacing w:before="65"/>
              <w:ind w:left="109" w:right="103"/>
              <w:jc w:val="center"/>
              <w:rPr>
                <w:rFonts w:ascii="標楷體" w:eastAsia="標楷體" w:hAnsi="標楷體"/>
                <w:sz w:val="24"/>
              </w:rPr>
            </w:pPr>
            <w:r w:rsidRPr="00D104D9">
              <w:rPr>
                <w:rFonts w:ascii="標楷體" w:eastAsia="標楷體" w:hAnsi="標楷體"/>
                <w:sz w:val="24"/>
              </w:rPr>
              <w:t>設計者</w:t>
            </w:r>
          </w:p>
        </w:tc>
        <w:tc>
          <w:tcPr>
            <w:tcW w:w="2977" w:type="dxa"/>
            <w:gridSpan w:val="3"/>
          </w:tcPr>
          <w:p w:rsidR="00262391" w:rsidRPr="00D104D9" w:rsidRDefault="00D104D9">
            <w:pPr>
              <w:pStyle w:val="TableParagraph"/>
              <w:spacing w:before="65"/>
              <w:ind w:left="627" w:right="619"/>
              <w:jc w:val="center"/>
              <w:rPr>
                <w:rFonts w:ascii="標楷體" w:eastAsia="標楷體" w:hAnsi="標楷體"/>
                <w:sz w:val="24"/>
              </w:rPr>
            </w:pPr>
            <w:r w:rsidRPr="00D104D9">
              <w:rPr>
                <w:rFonts w:ascii="標楷體" w:eastAsia="標楷體" w:hAnsi="標楷體"/>
                <w:sz w:val="24"/>
              </w:rPr>
              <w:t>張錦霞</w:t>
            </w:r>
          </w:p>
        </w:tc>
      </w:tr>
      <w:tr w:rsidR="00262391" w:rsidRPr="00D104D9">
        <w:trPr>
          <w:trHeight w:val="510"/>
        </w:trPr>
        <w:tc>
          <w:tcPr>
            <w:tcW w:w="1923" w:type="dxa"/>
            <w:gridSpan w:val="2"/>
          </w:tcPr>
          <w:p w:rsidR="00262391" w:rsidRPr="00D104D9" w:rsidRDefault="00D104D9">
            <w:pPr>
              <w:pStyle w:val="TableParagraph"/>
              <w:spacing w:before="88"/>
              <w:ind w:left="179"/>
              <w:rPr>
                <w:rFonts w:ascii="標楷體" w:eastAsia="標楷體" w:hAnsi="標楷體"/>
                <w:sz w:val="24"/>
              </w:rPr>
            </w:pPr>
            <w:r w:rsidRPr="00D104D9">
              <w:rPr>
                <w:rFonts w:ascii="標楷體" w:eastAsia="標楷體" w:hAnsi="標楷體"/>
                <w:sz w:val="24"/>
              </w:rPr>
              <w:t>實施年級</w:t>
            </w:r>
            <w:r w:rsidRPr="00D104D9">
              <w:rPr>
                <w:rFonts w:ascii="標楷體" w:eastAsia="標楷體" w:hAnsi="標楷體"/>
                <w:sz w:val="24"/>
              </w:rPr>
              <w:t>/</w:t>
            </w:r>
            <w:r w:rsidRPr="00D104D9">
              <w:rPr>
                <w:rFonts w:ascii="標楷體" w:eastAsia="標楷體" w:hAnsi="標楷體"/>
                <w:sz w:val="24"/>
              </w:rPr>
              <w:t>學期</w:t>
            </w:r>
          </w:p>
        </w:tc>
        <w:tc>
          <w:tcPr>
            <w:tcW w:w="3829" w:type="dxa"/>
            <w:gridSpan w:val="2"/>
          </w:tcPr>
          <w:p w:rsidR="00262391" w:rsidRPr="00D104D9" w:rsidRDefault="00D104D9">
            <w:pPr>
              <w:pStyle w:val="TableParagraph"/>
              <w:spacing w:before="88"/>
              <w:ind w:left="1193"/>
              <w:rPr>
                <w:rFonts w:ascii="標楷體" w:eastAsia="標楷體" w:hAnsi="標楷體"/>
                <w:sz w:val="24"/>
              </w:rPr>
            </w:pPr>
            <w:r w:rsidRPr="00D104D9">
              <w:rPr>
                <w:rFonts w:ascii="標楷體" w:eastAsia="標楷體" w:hAnsi="標楷體"/>
                <w:sz w:val="24"/>
              </w:rPr>
              <w:t>低年級</w:t>
            </w:r>
            <w:r w:rsidRPr="00D104D9">
              <w:rPr>
                <w:rFonts w:ascii="標楷體" w:eastAsia="標楷體" w:hAnsi="標楷體"/>
                <w:sz w:val="24"/>
              </w:rPr>
              <w:t>(</w:t>
            </w:r>
            <w:r w:rsidRPr="00D104D9">
              <w:rPr>
                <w:rFonts w:ascii="標楷體" w:eastAsia="標楷體" w:hAnsi="標楷體"/>
                <w:sz w:val="24"/>
              </w:rPr>
              <w:t>二上</w:t>
            </w:r>
            <w:r w:rsidRPr="00D104D9">
              <w:rPr>
                <w:rFonts w:ascii="標楷體" w:eastAsia="標楷體" w:hAnsi="標楷體"/>
                <w:sz w:val="24"/>
              </w:rPr>
              <w:t>)</w:t>
            </w:r>
          </w:p>
        </w:tc>
        <w:tc>
          <w:tcPr>
            <w:tcW w:w="1702" w:type="dxa"/>
          </w:tcPr>
          <w:p w:rsidR="00262391" w:rsidRPr="00D104D9" w:rsidRDefault="00D104D9">
            <w:pPr>
              <w:pStyle w:val="TableParagraph"/>
              <w:spacing w:before="88"/>
              <w:ind w:left="109" w:right="103"/>
              <w:jc w:val="center"/>
              <w:rPr>
                <w:rFonts w:ascii="標楷體" w:eastAsia="標楷體" w:hAnsi="標楷體"/>
                <w:sz w:val="24"/>
              </w:rPr>
            </w:pPr>
            <w:r w:rsidRPr="00D104D9">
              <w:rPr>
                <w:rFonts w:ascii="標楷體" w:eastAsia="標楷體" w:hAnsi="標楷體"/>
                <w:sz w:val="24"/>
              </w:rPr>
              <w:t>單元實施時間</w:t>
            </w:r>
          </w:p>
        </w:tc>
        <w:tc>
          <w:tcPr>
            <w:tcW w:w="2977" w:type="dxa"/>
            <w:gridSpan w:val="3"/>
          </w:tcPr>
          <w:p w:rsidR="00262391" w:rsidRPr="00D104D9" w:rsidRDefault="00D104D9">
            <w:pPr>
              <w:pStyle w:val="TableParagraph"/>
              <w:spacing w:before="88"/>
              <w:ind w:left="767"/>
              <w:rPr>
                <w:rFonts w:ascii="標楷體" w:eastAsia="標楷體" w:hAnsi="標楷體"/>
                <w:sz w:val="24"/>
              </w:rPr>
            </w:pPr>
            <w:r w:rsidRPr="00D104D9">
              <w:rPr>
                <w:rFonts w:ascii="標楷體" w:eastAsia="標楷體" w:hAnsi="標楷體"/>
                <w:sz w:val="24"/>
              </w:rPr>
              <w:t>160</w:t>
            </w:r>
            <w:r w:rsidRPr="00D104D9">
              <w:rPr>
                <w:rFonts w:ascii="標楷體" w:eastAsia="標楷體" w:hAnsi="標楷體"/>
                <w:spacing w:val="-20"/>
                <w:sz w:val="24"/>
              </w:rPr>
              <w:t xml:space="preserve"> </w:t>
            </w:r>
            <w:r w:rsidRPr="00D104D9">
              <w:rPr>
                <w:rFonts w:ascii="標楷體" w:eastAsia="標楷體" w:hAnsi="標楷體"/>
                <w:spacing w:val="-20"/>
                <w:sz w:val="24"/>
              </w:rPr>
              <w:t>分鐘</w:t>
            </w:r>
            <w:r w:rsidRPr="00D104D9">
              <w:rPr>
                <w:rFonts w:ascii="標楷體" w:eastAsia="標楷體" w:hAnsi="標楷體"/>
                <w:sz w:val="24"/>
              </w:rPr>
              <w:t>/4</w:t>
            </w:r>
            <w:r w:rsidRPr="00D104D9">
              <w:rPr>
                <w:rFonts w:ascii="標楷體" w:eastAsia="標楷體" w:hAnsi="標楷體"/>
                <w:spacing w:val="-30"/>
                <w:sz w:val="24"/>
              </w:rPr>
              <w:t xml:space="preserve"> </w:t>
            </w:r>
            <w:r w:rsidRPr="00D104D9">
              <w:rPr>
                <w:rFonts w:ascii="標楷體" w:eastAsia="標楷體" w:hAnsi="標楷體"/>
                <w:spacing w:val="-30"/>
                <w:sz w:val="24"/>
              </w:rPr>
              <w:t>節</w:t>
            </w:r>
          </w:p>
        </w:tc>
      </w:tr>
      <w:tr w:rsidR="00262391" w:rsidRPr="00D104D9">
        <w:trPr>
          <w:trHeight w:val="719"/>
        </w:trPr>
        <w:tc>
          <w:tcPr>
            <w:tcW w:w="1923" w:type="dxa"/>
            <w:gridSpan w:val="2"/>
          </w:tcPr>
          <w:p w:rsidR="00262391" w:rsidRPr="00D104D9" w:rsidRDefault="00D104D9">
            <w:pPr>
              <w:pStyle w:val="TableParagraph"/>
              <w:spacing w:before="192"/>
              <w:ind w:left="480"/>
              <w:rPr>
                <w:rFonts w:ascii="標楷體" w:eastAsia="標楷體" w:hAnsi="標楷體"/>
                <w:sz w:val="24"/>
              </w:rPr>
            </w:pPr>
            <w:r w:rsidRPr="00D104D9">
              <w:rPr>
                <w:rFonts w:ascii="標楷體" w:eastAsia="標楷體" w:hAnsi="標楷體"/>
                <w:sz w:val="24"/>
              </w:rPr>
              <w:t>實施類別</w:t>
            </w:r>
          </w:p>
        </w:tc>
        <w:tc>
          <w:tcPr>
            <w:tcW w:w="3829" w:type="dxa"/>
            <w:gridSpan w:val="2"/>
          </w:tcPr>
          <w:p w:rsidR="00262391" w:rsidRPr="00D104D9" w:rsidRDefault="00D104D9">
            <w:pPr>
              <w:pStyle w:val="TableParagraph"/>
              <w:spacing w:before="12"/>
              <w:ind w:left="107"/>
              <w:rPr>
                <w:rFonts w:ascii="標楷體" w:eastAsia="標楷體" w:hAnsi="標楷體"/>
                <w:sz w:val="24"/>
              </w:rPr>
            </w:pPr>
            <w:r w:rsidRPr="00D104D9">
              <w:rPr>
                <w:rFonts w:ascii="標楷體" w:eastAsia="標楷體" w:hAnsi="標楷體"/>
                <w:sz w:val="24"/>
              </w:rPr>
              <w:t>□</w:t>
            </w:r>
            <w:r w:rsidRPr="00D104D9">
              <w:rPr>
                <w:rFonts w:ascii="標楷體" w:eastAsia="標楷體" w:hAnsi="標楷體"/>
                <w:color w:val="FF0000"/>
                <w:sz w:val="24"/>
              </w:rPr>
              <w:t>連結</w:t>
            </w:r>
            <w:r w:rsidRPr="00D104D9">
              <w:rPr>
                <w:rFonts w:ascii="標楷體" w:eastAsia="標楷體" w:hAnsi="標楷體"/>
                <w:sz w:val="24"/>
              </w:rPr>
              <w:t>單一領域</w:t>
            </w:r>
          </w:p>
          <w:p w:rsidR="00262391" w:rsidRPr="00D104D9" w:rsidRDefault="00D104D9" w:rsidP="00D104D9">
            <w:pPr>
              <w:pStyle w:val="TableParagraph"/>
              <w:tabs>
                <w:tab w:val="left" w:pos="349"/>
              </w:tabs>
              <w:spacing w:before="52"/>
              <w:ind w:left="107"/>
              <w:rPr>
                <w:rFonts w:ascii="標楷體" w:eastAsia="標楷體" w:hAnsi="標楷體"/>
                <w:sz w:val="24"/>
              </w:rPr>
            </w:pPr>
            <w:r w:rsidRPr="00D104D9">
              <w:rPr>
                <w:rFonts w:ascii="標楷體" w:eastAsia="標楷體" w:hAnsi="標楷體"/>
                <w:sz w:val="24"/>
              </w:rPr>
              <w:t>█</w:t>
            </w:r>
            <w:bookmarkStart w:id="0" w:name="_GoBack"/>
            <w:bookmarkEnd w:id="0"/>
            <w:r w:rsidRPr="00D104D9">
              <w:rPr>
                <w:rFonts w:ascii="標楷體" w:eastAsia="標楷體" w:hAnsi="標楷體"/>
                <w:sz w:val="24"/>
              </w:rPr>
              <w:t>跨領域</w:t>
            </w:r>
            <w:r w:rsidRPr="00D104D9">
              <w:rPr>
                <w:rFonts w:ascii="標楷體" w:eastAsia="標楷體" w:hAnsi="標楷體"/>
                <w:color w:val="FF0000"/>
                <w:sz w:val="24"/>
              </w:rPr>
              <w:t>連結</w:t>
            </w:r>
          </w:p>
        </w:tc>
        <w:tc>
          <w:tcPr>
            <w:tcW w:w="1702" w:type="dxa"/>
          </w:tcPr>
          <w:p w:rsidR="00262391" w:rsidRPr="00D104D9" w:rsidRDefault="00D104D9">
            <w:pPr>
              <w:pStyle w:val="TableParagraph"/>
              <w:spacing w:before="192"/>
              <w:ind w:left="109" w:right="103"/>
              <w:jc w:val="center"/>
              <w:rPr>
                <w:rFonts w:ascii="標楷體" w:eastAsia="標楷體" w:hAnsi="標楷體"/>
                <w:sz w:val="24"/>
              </w:rPr>
            </w:pPr>
            <w:r w:rsidRPr="00D104D9">
              <w:rPr>
                <w:rFonts w:ascii="標楷體" w:eastAsia="標楷體" w:hAnsi="標楷體"/>
                <w:sz w:val="24"/>
              </w:rPr>
              <w:t>單元</w:t>
            </w:r>
            <w:r w:rsidRPr="00D104D9">
              <w:rPr>
                <w:rFonts w:ascii="標楷體" w:eastAsia="標楷體" w:hAnsi="標楷體"/>
                <w:color w:val="FF0000"/>
                <w:sz w:val="24"/>
              </w:rPr>
              <w:t>連結</w:t>
            </w:r>
            <w:r w:rsidRPr="00D104D9">
              <w:rPr>
                <w:rFonts w:ascii="標楷體" w:eastAsia="標楷體" w:hAnsi="標楷體"/>
                <w:sz w:val="24"/>
              </w:rPr>
              <w:t>領域</w:t>
            </w:r>
          </w:p>
        </w:tc>
        <w:tc>
          <w:tcPr>
            <w:tcW w:w="2977" w:type="dxa"/>
            <w:gridSpan w:val="3"/>
          </w:tcPr>
          <w:p w:rsidR="00262391" w:rsidRPr="00D104D9" w:rsidRDefault="00D104D9">
            <w:pPr>
              <w:pStyle w:val="TableParagraph"/>
              <w:spacing w:before="12"/>
              <w:ind w:left="627" w:right="619"/>
              <w:jc w:val="center"/>
              <w:rPr>
                <w:rFonts w:ascii="標楷體" w:eastAsia="標楷體" w:hAnsi="標楷體"/>
                <w:sz w:val="24"/>
              </w:rPr>
            </w:pPr>
            <w:r w:rsidRPr="00D104D9">
              <w:rPr>
                <w:rFonts w:ascii="標楷體" w:eastAsia="標楷體" w:hAnsi="標楷體"/>
                <w:sz w:val="24"/>
              </w:rPr>
              <w:t>彈性課程</w:t>
            </w:r>
          </w:p>
          <w:p w:rsidR="00262391" w:rsidRPr="00D104D9" w:rsidRDefault="00D104D9">
            <w:pPr>
              <w:pStyle w:val="TableParagraph"/>
              <w:spacing w:before="28"/>
              <w:ind w:left="627" w:right="619"/>
              <w:jc w:val="center"/>
              <w:rPr>
                <w:rFonts w:ascii="標楷體" w:eastAsia="標楷體" w:hAnsi="標楷體"/>
                <w:sz w:val="24"/>
              </w:rPr>
            </w:pPr>
            <w:r w:rsidRPr="00D104D9">
              <w:rPr>
                <w:rFonts w:ascii="標楷體" w:eastAsia="標楷體" w:hAnsi="標楷體"/>
                <w:sz w:val="24"/>
              </w:rPr>
              <w:t>(</w:t>
            </w:r>
            <w:r w:rsidRPr="00D104D9">
              <w:rPr>
                <w:rFonts w:ascii="標楷體" w:eastAsia="標楷體" w:hAnsi="標楷體"/>
                <w:sz w:val="24"/>
              </w:rPr>
              <w:t>連結生活課程</w:t>
            </w:r>
            <w:r w:rsidRPr="00D104D9">
              <w:rPr>
                <w:rFonts w:ascii="標楷體" w:eastAsia="標楷體" w:hAnsi="標楷體"/>
                <w:sz w:val="24"/>
              </w:rPr>
              <w:t>)</w:t>
            </w:r>
          </w:p>
        </w:tc>
      </w:tr>
      <w:tr w:rsidR="00262391" w:rsidRPr="00D104D9">
        <w:trPr>
          <w:trHeight w:val="602"/>
        </w:trPr>
        <w:tc>
          <w:tcPr>
            <w:tcW w:w="1923" w:type="dxa"/>
            <w:gridSpan w:val="2"/>
          </w:tcPr>
          <w:p w:rsidR="00262391" w:rsidRPr="00D104D9" w:rsidRDefault="00D104D9">
            <w:pPr>
              <w:pStyle w:val="TableParagraph"/>
              <w:spacing w:before="134"/>
              <w:ind w:left="239"/>
              <w:rPr>
                <w:rFonts w:ascii="標楷體" w:eastAsia="標楷體" w:hAnsi="標楷體"/>
                <w:sz w:val="24"/>
              </w:rPr>
            </w:pPr>
            <w:r w:rsidRPr="00D104D9">
              <w:rPr>
                <w:rFonts w:ascii="標楷體" w:eastAsia="標楷體" w:hAnsi="標楷體"/>
                <w:sz w:val="24"/>
              </w:rPr>
              <w:t>議題學習主題</w:t>
            </w:r>
          </w:p>
        </w:tc>
        <w:tc>
          <w:tcPr>
            <w:tcW w:w="8508" w:type="dxa"/>
            <w:gridSpan w:val="6"/>
          </w:tcPr>
          <w:p w:rsidR="00262391" w:rsidRPr="00D104D9" w:rsidRDefault="00D104D9">
            <w:pPr>
              <w:pStyle w:val="TableParagraph"/>
              <w:spacing w:before="134"/>
              <w:ind w:left="107"/>
              <w:rPr>
                <w:rFonts w:ascii="標楷體" w:eastAsia="標楷體" w:hAnsi="標楷體"/>
                <w:sz w:val="24"/>
              </w:rPr>
            </w:pPr>
            <w:r w:rsidRPr="00D104D9">
              <w:rPr>
                <w:rFonts w:ascii="標楷體" w:eastAsia="標楷體" w:hAnsi="標楷體"/>
                <w:sz w:val="24"/>
              </w:rPr>
              <w:t>□</w:t>
            </w:r>
            <w:r w:rsidRPr="00D104D9">
              <w:rPr>
                <w:rFonts w:ascii="標楷體" w:eastAsia="標楷體" w:hAnsi="標楷體"/>
                <w:sz w:val="24"/>
              </w:rPr>
              <w:t>海洋休閒</w:t>
            </w:r>
            <w:r w:rsidRPr="00D104D9">
              <w:rPr>
                <w:rFonts w:ascii="標楷體" w:eastAsia="標楷體" w:hAnsi="標楷體"/>
                <w:sz w:val="24"/>
              </w:rPr>
              <w:t xml:space="preserve"> █</w:t>
            </w:r>
            <w:r w:rsidRPr="00D104D9">
              <w:rPr>
                <w:rFonts w:ascii="標楷體" w:eastAsia="標楷體" w:hAnsi="標楷體"/>
                <w:sz w:val="24"/>
              </w:rPr>
              <w:t>海洋社會</w:t>
            </w:r>
            <w:r w:rsidRPr="00D104D9">
              <w:rPr>
                <w:rFonts w:ascii="標楷體" w:eastAsia="標楷體" w:hAnsi="標楷體"/>
                <w:sz w:val="24"/>
              </w:rPr>
              <w:t xml:space="preserve"> □</w:t>
            </w:r>
            <w:r w:rsidRPr="00D104D9">
              <w:rPr>
                <w:rFonts w:ascii="標楷體" w:eastAsia="標楷體" w:hAnsi="標楷體"/>
                <w:sz w:val="24"/>
              </w:rPr>
              <w:t>海洋文化</w:t>
            </w:r>
            <w:r w:rsidRPr="00D104D9">
              <w:rPr>
                <w:rFonts w:ascii="標楷體" w:eastAsia="標楷體" w:hAnsi="標楷體"/>
                <w:sz w:val="24"/>
              </w:rPr>
              <w:t xml:space="preserve"> □</w:t>
            </w:r>
            <w:r w:rsidRPr="00D104D9">
              <w:rPr>
                <w:rFonts w:ascii="標楷體" w:eastAsia="標楷體" w:hAnsi="標楷體"/>
                <w:sz w:val="24"/>
              </w:rPr>
              <w:t>海洋科學與技術</w:t>
            </w:r>
            <w:r w:rsidRPr="00D104D9">
              <w:rPr>
                <w:rFonts w:ascii="標楷體" w:eastAsia="標楷體" w:hAnsi="標楷體"/>
                <w:sz w:val="24"/>
              </w:rPr>
              <w:t xml:space="preserve"> ■</w:t>
            </w:r>
            <w:r w:rsidRPr="00D104D9">
              <w:rPr>
                <w:rFonts w:ascii="標楷體" w:eastAsia="標楷體" w:hAnsi="標楷體"/>
                <w:sz w:val="24"/>
              </w:rPr>
              <w:t>海洋資源與永續</w:t>
            </w:r>
          </w:p>
        </w:tc>
      </w:tr>
      <w:tr w:rsidR="00262391" w:rsidRPr="00D104D9">
        <w:trPr>
          <w:trHeight w:val="1800"/>
        </w:trPr>
        <w:tc>
          <w:tcPr>
            <w:tcW w:w="1923" w:type="dxa"/>
            <w:gridSpan w:val="2"/>
          </w:tcPr>
          <w:p w:rsidR="00262391" w:rsidRPr="00D104D9" w:rsidRDefault="00262391">
            <w:pPr>
              <w:pStyle w:val="TableParagraph"/>
              <w:rPr>
                <w:rFonts w:ascii="標楷體" w:eastAsia="標楷體" w:hAnsi="標楷體"/>
                <w:sz w:val="24"/>
              </w:rPr>
            </w:pPr>
          </w:p>
          <w:p w:rsidR="00262391" w:rsidRPr="00D104D9" w:rsidRDefault="00262391">
            <w:pPr>
              <w:pStyle w:val="TableParagraph"/>
              <w:rPr>
                <w:rFonts w:ascii="標楷體" w:eastAsia="標楷體" w:hAnsi="標楷體"/>
                <w:sz w:val="24"/>
              </w:rPr>
            </w:pPr>
          </w:p>
          <w:p w:rsidR="00262391" w:rsidRPr="00D104D9" w:rsidRDefault="00D104D9">
            <w:pPr>
              <w:pStyle w:val="TableParagraph"/>
              <w:spacing w:before="180"/>
              <w:ind w:left="480"/>
              <w:rPr>
                <w:rFonts w:ascii="標楷體" w:eastAsia="標楷體" w:hAnsi="標楷體"/>
                <w:sz w:val="24"/>
              </w:rPr>
            </w:pPr>
            <w:r w:rsidRPr="00D104D9">
              <w:rPr>
                <w:rFonts w:ascii="標楷體" w:eastAsia="標楷體" w:hAnsi="標楷體"/>
                <w:sz w:val="24"/>
              </w:rPr>
              <w:t>設計理念</w:t>
            </w:r>
          </w:p>
        </w:tc>
        <w:tc>
          <w:tcPr>
            <w:tcW w:w="8508" w:type="dxa"/>
            <w:gridSpan w:val="6"/>
          </w:tcPr>
          <w:p w:rsidR="00262391" w:rsidRPr="00D104D9" w:rsidRDefault="00D104D9">
            <w:pPr>
              <w:pStyle w:val="TableParagraph"/>
              <w:numPr>
                <w:ilvl w:val="0"/>
                <w:numId w:val="10"/>
              </w:numPr>
              <w:tabs>
                <w:tab w:val="left" w:pos="353"/>
              </w:tabs>
              <w:spacing w:before="11" w:line="280" w:lineRule="auto"/>
              <w:ind w:right="98" w:firstLine="0"/>
              <w:jc w:val="both"/>
              <w:rPr>
                <w:rFonts w:ascii="標楷體" w:eastAsia="標楷體" w:hAnsi="標楷體"/>
                <w:sz w:val="24"/>
              </w:rPr>
            </w:pPr>
            <w:r w:rsidRPr="00D104D9">
              <w:rPr>
                <w:rFonts w:ascii="標楷體" w:eastAsia="標楷體" w:hAnsi="標楷體"/>
                <w:sz w:val="24"/>
              </w:rPr>
              <w:t>在學生的背景知識上銜接一年級課程，認識水與海洋的特性及其與生活的應</w:t>
            </w:r>
            <w:r w:rsidRPr="00D104D9">
              <w:rPr>
                <w:rFonts w:ascii="標楷體" w:eastAsia="標楷體" w:hAnsi="標楷體"/>
                <w:spacing w:val="-13"/>
                <w:sz w:val="24"/>
              </w:rPr>
              <w:t>用；喜歡親水活動，重視水域安全。並以學生生活經驗中常見的水域環境和水產</w:t>
            </w:r>
            <w:r w:rsidRPr="00D104D9">
              <w:rPr>
                <w:rFonts w:ascii="標楷體" w:eastAsia="標楷體" w:hAnsi="標楷體"/>
                <w:sz w:val="24"/>
              </w:rPr>
              <w:t>品來進行學習。</w:t>
            </w:r>
          </w:p>
          <w:p w:rsidR="00262391" w:rsidRPr="00D104D9" w:rsidRDefault="00D104D9">
            <w:pPr>
              <w:pStyle w:val="TableParagraph"/>
              <w:numPr>
                <w:ilvl w:val="0"/>
                <w:numId w:val="10"/>
              </w:numPr>
              <w:tabs>
                <w:tab w:val="left" w:pos="353"/>
              </w:tabs>
              <w:spacing w:before="2"/>
              <w:ind w:left="352" w:hanging="246"/>
              <w:rPr>
                <w:rFonts w:ascii="標楷體" w:eastAsia="標楷體" w:hAnsi="標楷體"/>
                <w:sz w:val="24"/>
              </w:rPr>
            </w:pPr>
            <w:r w:rsidRPr="00D104D9">
              <w:rPr>
                <w:rFonts w:ascii="標楷體" w:eastAsia="標楷體" w:hAnsi="標楷體"/>
                <w:sz w:val="24"/>
              </w:rPr>
              <w:t>在學生的學習知識上讓學生透過遊戲教學的體驗操作認識水產品和水產品的</w:t>
            </w:r>
          </w:p>
          <w:p w:rsidR="00262391" w:rsidRPr="00D104D9" w:rsidRDefault="00D104D9">
            <w:pPr>
              <w:pStyle w:val="TableParagraph"/>
              <w:spacing w:before="52"/>
              <w:ind w:left="107"/>
              <w:rPr>
                <w:rFonts w:ascii="標楷體" w:eastAsia="標楷體" w:hAnsi="標楷體"/>
                <w:sz w:val="24"/>
              </w:rPr>
            </w:pPr>
            <w:r w:rsidRPr="00D104D9">
              <w:rPr>
                <w:rFonts w:ascii="標楷體" w:eastAsia="標楷體" w:hAnsi="標楷體"/>
                <w:sz w:val="24"/>
              </w:rPr>
              <w:t>特色，以及能知道如何選擇合宜的食用水產品。</w:t>
            </w:r>
          </w:p>
        </w:tc>
      </w:tr>
      <w:tr w:rsidR="00262391" w:rsidRPr="00D104D9">
        <w:trPr>
          <w:trHeight w:val="697"/>
        </w:trPr>
        <w:tc>
          <w:tcPr>
            <w:tcW w:w="1923" w:type="dxa"/>
            <w:gridSpan w:val="2"/>
          </w:tcPr>
          <w:p w:rsidR="00262391" w:rsidRPr="00D104D9" w:rsidRDefault="00D104D9">
            <w:pPr>
              <w:pStyle w:val="TableParagraph"/>
              <w:spacing w:before="180"/>
              <w:ind w:left="239"/>
              <w:rPr>
                <w:rFonts w:ascii="標楷體" w:eastAsia="標楷體" w:hAnsi="標楷體"/>
                <w:sz w:val="24"/>
              </w:rPr>
            </w:pPr>
            <w:r w:rsidRPr="00D104D9">
              <w:rPr>
                <w:rFonts w:ascii="標楷體" w:eastAsia="標楷體" w:hAnsi="標楷體"/>
                <w:sz w:val="24"/>
              </w:rPr>
              <w:t>議題實質內涵</w:t>
            </w:r>
          </w:p>
        </w:tc>
        <w:tc>
          <w:tcPr>
            <w:tcW w:w="8508" w:type="dxa"/>
            <w:gridSpan w:val="6"/>
          </w:tcPr>
          <w:p w:rsidR="00262391" w:rsidRPr="00D104D9" w:rsidRDefault="00D104D9">
            <w:pPr>
              <w:pStyle w:val="TableParagraph"/>
              <w:spacing w:line="261" w:lineRule="auto"/>
              <w:ind w:left="107" w:right="2507"/>
              <w:rPr>
                <w:rFonts w:ascii="標楷體" w:eastAsia="標楷體" w:hAnsi="標楷體"/>
                <w:sz w:val="24"/>
              </w:rPr>
            </w:pPr>
            <w:r w:rsidRPr="00D104D9">
              <w:rPr>
                <w:rFonts w:ascii="標楷體" w:eastAsia="標楷體" w:hAnsi="標楷體"/>
                <w:spacing w:val="-1"/>
                <w:sz w:val="24"/>
              </w:rPr>
              <w:t>1.</w:t>
            </w:r>
            <w:r w:rsidRPr="00D104D9">
              <w:rPr>
                <w:rFonts w:ascii="標楷體" w:eastAsia="標楷體" w:hAnsi="標楷體"/>
                <w:spacing w:val="-9"/>
                <w:sz w:val="24"/>
              </w:rPr>
              <w:t xml:space="preserve"> </w:t>
            </w:r>
            <w:r w:rsidRPr="00D104D9">
              <w:rPr>
                <w:rFonts w:ascii="標楷體" w:eastAsia="標楷體" w:hAnsi="標楷體"/>
                <w:spacing w:val="-9"/>
                <w:sz w:val="24"/>
              </w:rPr>
              <w:t>海洋社會</w:t>
            </w:r>
            <w:r w:rsidRPr="00D104D9">
              <w:rPr>
                <w:rFonts w:ascii="標楷體" w:eastAsia="標楷體" w:hAnsi="標楷體"/>
                <w:spacing w:val="-9"/>
                <w:sz w:val="24"/>
              </w:rPr>
              <w:t>-</w:t>
            </w:r>
            <w:r w:rsidRPr="00D104D9">
              <w:rPr>
                <w:rFonts w:ascii="標楷體" w:eastAsia="標楷體" w:hAnsi="標楷體"/>
                <w:spacing w:val="-9"/>
                <w:sz w:val="24"/>
              </w:rPr>
              <w:t>海</w:t>
            </w:r>
            <w:r w:rsidRPr="00D104D9">
              <w:rPr>
                <w:rFonts w:ascii="標楷體" w:eastAsia="標楷體" w:hAnsi="標楷體"/>
                <w:spacing w:val="-9"/>
                <w:sz w:val="24"/>
              </w:rPr>
              <w:t xml:space="preserve"> </w:t>
            </w:r>
            <w:r w:rsidRPr="00D104D9">
              <w:rPr>
                <w:rFonts w:ascii="標楷體" w:eastAsia="標楷體" w:hAnsi="標楷體"/>
                <w:spacing w:val="-1"/>
                <w:sz w:val="24"/>
              </w:rPr>
              <w:t>E4</w:t>
            </w:r>
            <w:r w:rsidRPr="00D104D9">
              <w:rPr>
                <w:rFonts w:ascii="標楷體" w:eastAsia="標楷體" w:hAnsi="標楷體"/>
                <w:spacing w:val="-8"/>
                <w:sz w:val="24"/>
              </w:rPr>
              <w:t xml:space="preserve"> </w:t>
            </w:r>
            <w:r w:rsidRPr="00D104D9">
              <w:rPr>
                <w:rFonts w:ascii="標楷體" w:eastAsia="標楷體" w:hAnsi="標楷體"/>
                <w:spacing w:val="-8"/>
                <w:sz w:val="24"/>
              </w:rPr>
              <w:t>認識家鄉或鄰近的水域環境與產業。</w:t>
            </w:r>
            <w:r w:rsidRPr="00D104D9">
              <w:rPr>
                <w:rFonts w:ascii="標楷體" w:eastAsia="標楷體" w:hAnsi="標楷體"/>
                <w:spacing w:val="-6"/>
                <w:sz w:val="24"/>
              </w:rPr>
              <w:t>海洋資源與永續</w:t>
            </w:r>
            <w:r w:rsidRPr="00D104D9">
              <w:rPr>
                <w:rFonts w:ascii="標楷體" w:eastAsia="標楷體" w:hAnsi="標楷體"/>
                <w:spacing w:val="-6"/>
                <w:sz w:val="24"/>
              </w:rPr>
              <w:t>-</w:t>
            </w:r>
            <w:r w:rsidRPr="00D104D9">
              <w:rPr>
                <w:rFonts w:ascii="標楷體" w:eastAsia="標楷體" w:hAnsi="標楷體"/>
                <w:spacing w:val="-6"/>
                <w:sz w:val="24"/>
              </w:rPr>
              <w:t>海</w:t>
            </w:r>
            <w:r w:rsidRPr="00D104D9">
              <w:rPr>
                <w:rFonts w:ascii="標楷體" w:eastAsia="標楷體" w:hAnsi="標楷體"/>
                <w:spacing w:val="-6"/>
                <w:sz w:val="24"/>
              </w:rPr>
              <w:t xml:space="preserve"> </w:t>
            </w:r>
            <w:r w:rsidRPr="00D104D9">
              <w:rPr>
                <w:rFonts w:ascii="標楷體" w:eastAsia="標楷體" w:hAnsi="標楷體"/>
                <w:sz w:val="24"/>
              </w:rPr>
              <w:t>E13</w:t>
            </w:r>
            <w:r w:rsidRPr="00D104D9">
              <w:rPr>
                <w:rFonts w:ascii="標楷體" w:eastAsia="標楷體" w:hAnsi="標楷體"/>
                <w:spacing w:val="-8"/>
                <w:sz w:val="24"/>
              </w:rPr>
              <w:t xml:space="preserve"> </w:t>
            </w:r>
            <w:r w:rsidRPr="00D104D9">
              <w:rPr>
                <w:rFonts w:ascii="標楷體" w:eastAsia="標楷體" w:hAnsi="標楷體"/>
                <w:spacing w:val="-8"/>
                <w:sz w:val="24"/>
              </w:rPr>
              <w:t>認識生活中常見的水產品。</w:t>
            </w:r>
          </w:p>
        </w:tc>
      </w:tr>
      <w:tr w:rsidR="00262391" w:rsidRPr="00D104D9">
        <w:trPr>
          <w:trHeight w:val="719"/>
        </w:trPr>
        <w:tc>
          <w:tcPr>
            <w:tcW w:w="790" w:type="dxa"/>
            <w:vMerge w:val="restart"/>
          </w:tcPr>
          <w:p w:rsidR="00262391" w:rsidRPr="00D104D9" w:rsidRDefault="00262391">
            <w:pPr>
              <w:pStyle w:val="TableParagraph"/>
              <w:spacing w:before="8"/>
              <w:rPr>
                <w:rFonts w:ascii="標楷體" w:eastAsia="標楷體" w:hAnsi="標楷體"/>
                <w:sz w:val="32"/>
              </w:rPr>
            </w:pPr>
          </w:p>
          <w:p w:rsidR="00262391" w:rsidRPr="00D104D9" w:rsidRDefault="00D104D9">
            <w:pPr>
              <w:pStyle w:val="TableParagraph"/>
              <w:spacing w:line="280" w:lineRule="auto"/>
              <w:ind w:left="153" w:right="144"/>
              <w:rPr>
                <w:rFonts w:ascii="標楷體" w:eastAsia="標楷體" w:hAnsi="標楷體"/>
                <w:sz w:val="24"/>
              </w:rPr>
            </w:pPr>
            <w:r w:rsidRPr="00D104D9">
              <w:rPr>
                <w:rFonts w:ascii="標楷體" w:eastAsia="標楷體" w:hAnsi="標楷體"/>
                <w:spacing w:val="-2"/>
                <w:sz w:val="24"/>
              </w:rPr>
              <w:t>學習重點</w:t>
            </w:r>
          </w:p>
        </w:tc>
        <w:tc>
          <w:tcPr>
            <w:tcW w:w="1133" w:type="dxa"/>
          </w:tcPr>
          <w:p w:rsidR="00262391" w:rsidRPr="00D104D9" w:rsidRDefault="00262391">
            <w:pPr>
              <w:pStyle w:val="TableParagraph"/>
              <w:rPr>
                <w:rFonts w:ascii="標楷體" w:eastAsia="標楷體" w:hAnsi="標楷體"/>
                <w:sz w:val="18"/>
              </w:rPr>
            </w:pPr>
          </w:p>
          <w:p w:rsidR="00262391" w:rsidRPr="00D104D9" w:rsidRDefault="00D104D9">
            <w:pPr>
              <w:pStyle w:val="TableParagraph"/>
              <w:ind w:right="131"/>
              <w:jc w:val="right"/>
              <w:rPr>
                <w:rFonts w:ascii="標楷體" w:eastAsia="標楷體" w:hAnsi="標楷體"/>
              </w:rPr>
            </w:pPr>
            <w:r w:rsidRPr="00D104D9">
              <w:rPr>
                <w:rFonts w:ascii="標楷體" w:eastAsia="標楷體" w:hAnsi="標楷體"/>
              </w:rPr>
              <w:t>學習</w:t>
            </w:r>
            <w:r w:rsidRPr="00D104D9">
              <w:rPr>
                <w:rFonts w:ascii="標楷體" w:eastAsia="標楷體" w:hAnsi="標楷體"/>
                <w:color w:val="FF0000"/>
              </w:rPr>
              <w:t>內容</w:t>
            </w:r>
          </w:p>
        </w:tc>
        <w:tc>
          <w:tcPr>
            <w:tcW w:w="8508" w:type="dxa"/>
            <w:gridSpan w:val="6"/>
          </w:tcPr>
          <w:p w:rsidR="00262391" w:rsidRPr="00D104D9" w:rsidRDefault="00D104D9">
            <w:pPr>
              <w:pStyle w:val="TableParagraph"/>
              <w:numPr>
                <w:ilvl w:val="0"/>
                <w:numId w:val="9"/>
              </w:numPr>
              <w:tabs>
                <w:tab w:val="left" w:pos="349"/>
              </w:tabs>
              <w:spacing w:before="12"/>
              <w:ind w:hanging="242"/>
              <w:rPr>
                <w:rFonts w:ascii="標楷體" w:eastAsia="標楷體" w:hAnsi="標楷體"/>
                <w:sz w:val="24"/>
              </w:rPr>
            </w:pPr>
            <w:r w:rsidRPr="00D104D9">
              <w:rPr>
                <w:rFonts w:ascii="標楷體" w:eastAsia="標楷體" w:hAnsi="標楷體"/>
                <w:sz w:val="24"/>
              </w:rPr>
              <w:t>能知道海邊環境和產業的特性。</w:t>
            </w:r>
          </w:p>
          <w:p w:rsidR="00262391" w:rsidRPr="00D104D9" w:rsidRDefault="00D104D9">
            <w:pPr>
              <w:pStyle w:val="TableParagraph"/>
              <w:numPr>
                <w:ilvl w:val="0"/>
                <w:numId w:val="9"/>
              </w:numPr>
              <w:tabs>
                <w:tab w:val="left" w:pos="349"/>
              </w:tabs>
              <w:spacing w:before="52"/>
              <w:ind w:hanging="242"/>
              <w:rPr>
                <w:rFonts w:ascii="標楷體" w:eastAsia="標楷體" w:hAnsi="標楷體"/>
                <w:sz w:val="24"/>
              </w:rPr>
            </w:pPr>
            <w:r w:rsidRPr="00D104D9">
              <w:rPr>
                <w:rFonts w:ascii="標楷體" w:eastAsia="標楷體" w:hAnsi="標楷體"/>
                <w:sz w:val="24"/>
              </w:rPr>
              <w:t>能探索與愛護水域環境。</w:t>
            </w:r>
          </w:p>
        </w:tc>
      </w:tr>
      <w:tr w:rsidR="00262391" w:rsidRPr="00D104D9">
        <w:trPr>
          <w:trHeight w:val="719"/>
        </w:trPr>
        <w:tc>
          <w:tcPr>
            <w:tcW w:w="790" w:type="dxa"/>
            <w:vMerge/>
            <w:tcBorders>
              <w:top w:val="nil"/>
            </w:tcBorders>
          </w:tcPr>
          <w:p w:rsidR="00262391" w:rsidRPr="00D104D9" w:rsidRDefault="00262391">
            <w:pPr>
              <w:rPr>
                <w:rFonts w:ascii="標楷體" w:eastAsia="標楷體" w:hAnsi="標楷體"/>
                <w:sz w:val="2"/>
                <w:szCs w:val="2"/>
              </w:rPr>
            </w:pPr>
          </w:p>
        </w:tc>
        <w:tc>
          <w:tcPr>
            <w:tcW w:w="1133" w:type="dxa"/>
          </w:tcPr>
          <w:p w:rsidR="00262391" w:rsidRPr="00D104D9" w:rsidRDefault="00262391">
            <w:pPr>
              <w:pStyle w:val="TableParagraph"/>
              <w:rPr>
                <w:rFonts w:ascii="標楷體" w:eastAsia="標楷體" w:hAnsi="標楷體"/>
                <w:sz w:val="18"/>
              </w:rPr>
            </w:pPr>
          </w:p>
          <w:p w:rsidR="00262391" w:rsidRPr="00D104D9" w:rsidRDefault="00D104D9">
            <w:pPr>
              <w:pStyle w:val="TableParagraph"/>
              <w:ind w:right="113"/>
              <w:jc w:val="right"/>
              <w:rPr>
                <w:rFonts w:ascii="標楷體" w:eastAsia="標楷體" w:hAnsi="標楷體"/>
              </w:rPr>
            </w:pPr>
            <w:r w:rsidRPr="00D104D9">
              <w:rPr>
                <w:rFonts w:ascii="標楷體" w:eastAsia="標楷體" w:hAnsi="標楷體"/>
              </w:rPr>
              <w:t>學習</w:t>
            </w:r>
            <w:r w:rsidRPr="00D104D9">
              <w:rPr>
                <w:rFonts w:ascii="標楷體" w:eastAsia="標楷體" w:hAnsi="標楷體"/>
                <w:color w:val="FF0000"/>
              </w:rPr>
              <w:t>表現</w:t>
            </w:r>
          </w:p>
        </w:tc>
        <w:tc>
          <w:tcPr>
            <w:tcW w:w="8508" w:type="dxa"/>
            <w:gridSpan w:val="6"/>
          </w:tcPr>
          <w:p w:rsidR="00262391" w:rsidRPr="00D104D9" w:rsidRDefault="00D104D9">
            <w:pPr>
              <w:pStyle w:val="TableParagraph"/>
              <w:numPr>
                <w:ilvl w:val="0"/>
                <w:numId w:val="8"/>
              </w:numPr>
              <w:tabs>
                <w:tab w:val="left" w:pos="349"/>
              </w:tabs>
              <w:spacing w:before="11"/>
              <w:ind w:hanging="242"/>
              <w:rPr>
                <w:rFonts w:ascii="標楷體" w:eastAsia="標楷體" w:hAnsi="標楷體"/>
                <w:sz w:val="24"/>
              </w:rPr>
            </w:pPr>
            <w:r w:rsidRPr="00D104D9">
              <w:rPr>
                <w:rFonts w:ascii="標楷體" w:eastAsia="標楷體" w:hAnsi="標楷體"/>
                <w:sz w:val="24"/>
              </w:rPr>
              <w:t>能以感官知覺探索水域環境，覺察事物及環境的特性。</w:t>
            </w:r>
          </w:p>
          <w:p w:rsidR="00262391" w:rsidRPr="00D104D9" w:rsidRDefault="00D104D9">
            <w:pPr>
              <w:pStyle w:val="TableParagraph"/>
              <w:numPr>
                <w:ilvl w:val="0"/>
                <w:numId w:val="8"/>
              </w:numPr>
              <w:tabs>
                <w:tab w:val="left" w:pos="349"/>
              </w:tabs>
              <w:spacing w:before="53"/>
              <w:ind w:hanging="242"/>
              <w:rPr>
                <w:rFonts w:ascii="標楷體" w:eastAsia="標楷體" w:hAnsi="標楷體"/>
                <w:sz w:val="24"/>
              </w:rPr>
            </w:pPr>
            <w:r w:rsidRPr="00D104D9">
              <w:rPr>
                <w:rFonts w:ascii="標楷體" w:eastAsia="標楷體" w:hAnsi="標楷體"/>
                <w:sz w:val="24"/>
              </w:rPr>
              <w:t>覺察人與環境的依存關係，進而珍惜資源，愛護環境、尊敬大自然。</w:t>
            </w:r>
          </w:p>
        </w:tc>
      </w:tr>
      <w:tr w:rsidR="00262391" w:rsidRPr="00D104D9">
        <w:trPr>
          <w:trHeight w:val="722"/>
        </w:trPr>
        <w:tc>
          <w:tcPr>
            <w:tcW w:w="1923" w:type="dxa"/>
            <w:gridSpan w:val="2"/>
          </w:tcPr>
          <w:p w:rsidR="00262391" w:rsidRPr="00D104D9" w:rsidRDefault="00D104D9">
            <w:pPr>
              <w:pStyle w:val="TableParagraph"/>
              <w:spacing w:before="194"/>
              <w:ind w:left="239"/>
              <w:rPr>
                <w:rFonts w:ascii="標楷體" w:eastAsia="標楷體" w:hAnsi="標楷體"/>
                <w:sz w:val="24"/>
              </w:rPr>
            </w:pPr>
            <w:r w:rsidRPr="00D104D9">
              <w:rPr>
                <w:rFonts w:ascii="標楷體" w:eastAsia="標楷體" w:hAnsi="標楷體"/>
                <w:sz w:val="24"/>
              </w:rPr>
              <w:t>主題學習目標</w:t>
            </w:r>
          </w:p>
        </w:tc>
        <w:tc>
          <w:tcPr>
            <w:tcW w:w="8508" w:type="dxa"/>
            <w:gridSpan w:val="6"/>
          </w:tcPr>
          <w:p w:rsidR="00262391" w:rsidRPr="00D104D9" w:rsidRDefault="00D104D9">
            <w:pPr>
              <w:pStyle w:val="TableParagraph"/>
              <w:spacing w:before="14"/>
              <w:ind w:left="107"/>
              <w:rPr>
                <w:rFonts w:ascii="標楷體" w:eastAsia="標楷體" w:hAnsi="標楷體"/>
                <w:sz w:val="24"/>
              </w:rPr>
            </w:pPr>
            <w:r w:rsidRPr="00D104D9">
              <w:rPr>
                <w:rFonts w:ascii="標楷體" w:eastAsia="標楷體" w:hAnsi="標楷體"/>
                <w:sz w:val="24"/>
              </w:rPr>
              <w:t>探索家鄉的水域環境特性與產業，並認識生活中常見的水產品，獲得學習的樂</w:t>
            </w:r>
          </w:p>
          <w:p w:rsidR="00262391" w:rsidRPr="00D104D9" w:rsidRDefault="00D104D9">
            <w:pPr>
              <w:pStyle w:val="TableParagraph"/>
              <w:spacing w:before="53"/>
              <w:ind w:left="107"/>
              <w:rPr>
                <w:rFonts w:ascii="標楷體" w:eastAsia="標楷體" w:hAnsi="標楷體"/>
                <w:sz w:val="24"/>
              </w:rPr>
            </w:pPr>
            <w:r w:rsidRPr="00D104D9">
              <w:rPr>
                <w:rFonts w:ascii="標楷體" w:eastAsia="標楷體" w:hAnsi="標楷體"/>
                <w:sz w:val="24"/>
              </w:rPr>
              <w:t>趣，</w:t>
            </w:r>
            <w:r w:rsidRPr="00D104D9">
              <w:rPr>
                <w:rFonts w:ascii="標楷體" w:eastAsia="標楷體" w:hAnsi="標楷體"/>
                <w:sz w:val="24"/>
              </w:rPr>
              <w:t xml:space="preserve"> </w:t>
            </w:r>
            <w:r w:rsidRPr="00D104D9">
              <w:rPr>
                <w:rFonts w:ascii="標楷體" w:eastAsia="標楷體" w:hAnsi="標楷體"/>
                <w:sz w:val="24"/>
              </w:rPr>
              <w:t>展現自信。</w:t>
            </w:r>
          </w:p>
        </w:tc>
      </w:tr>
      <w:tr w:rsidR="00262391" w:rsidRPr="00D104D9">
        <w:trPr>
          <w:trHeight w:val="719"/>
        </w:trPr>
        <w:tc>
          <w:tcPr>
            <w:tcW w:w="790" w:type="dxa"/>
            <w:vMerge w:val="restart"/>
          </w:tcPr>
          <w:p w:rsidR="00262391" w:rsidRPr="00D104D9" w:rsidRDefault="00262391">
            <w:pPr>
              <w:pStyle w:val="TableParagraph"/>
              <w:rPr>
                <w:rFonts w:ascii="標楷體" w:eastAsia="標楷體" w:hAnsi="標楷體"/>
                <w:sz w:val="24"/>
              </w:rPr>
            </w:pPr>
          </w:p>
          <w:p w:rsidR="00262391" w:rsidRPr="00D104D9" w:rsidRDefault="00262391">
            <w:pPr>
              <w:pStyle w:val="TableParagraph"/>
              <w:rPr>
                <w:rFonts w:ascii="標楷體" w:eastAsia="標楷體" w:hAnsi="標楷體"/>
                <w:sz w:val="24"/>
              </w:rPr>
            </w:pPr>
          </w:p>
          <w:p w:rsidR="00262391" w:rsidRPr="00D104D9" w:rsidRDefault="00262391">
            <w:pPr>
              <w:pStyle w:val="TableParagraph"/>
              <w:spacing w:before="1"/>
              <w:rPr>
                <w:rFonts w:ascii="標楷體" w:eastAsia="標楷體" w:hAnsi="標楷體"/>
                <w:sz w:val="32"/>
              </w:rPr>
            </w:pPr>
          </w:p>
          <w:p w:rsidR="00262391" w:rsidRPr="00D104D9" w:rsidRDefault="00D104D9">
            <w:pPr>
              <w:pStyle w:val="TableParagraph"/>
              <w:spacing w:line="280" w:lineRule="auto"/>
              <w:ind w:left="153" w:right="144"/>
              <w:rPr>
                <w:rFonts w:ascii="標楷體" w:eastAsia="標楷體" w:hAnsi="標楷體"/>
                <w:sz w:val="24"/>
              </w:rPr>
            </w:pPr>
            <w:r w:rsidRPr="00D104D9">
              <w:rPr>
                <w:rFonts w:ascii="標楷體" w:eastAsia="標楷體" w:hAnsi="標楷體"/>
                <w:color w:val="FF0000"/>
                <w:spacing w:val="-2"/>
                <w:sz w:val="24"/>
              </w:rPr>
              <w:t>活動介紹</w:t>
            </w:r>
          </w:p>
        </w:tc>
        <w:tc>
          <w:tcPr>
            <w:tcW w:w="1133" w:type="dxa"/>
          </w:tcPr>
          <w:p w:rsidR="00262391" w:rsidRPr="00D104D9" w:rsidRDefault="00D104D9">
            <w:pPr>
              <w:pStyle w:val="TableParagraph"/>
              <w:spacing w:before="11"/>
              <w:ind w:right="194"/>
              <w:jc w:val="right"/>
              <w:rPr>
                <w:rFonts w:ascii="標楷體" w:eastAsia="標楷體" w:hAnsi="標楷體"/>
                <w:sz w:val="24"/>
              </w:rPr>
            </w:pPr>
            <w:r w:rsidRPr="00D104D9">
              <w:rPr>
                <w:rFonts w:ascii="標楷體" w:eastAsia="標楷體" w:hAnsi="標楷體"/>
                <w:color w:val="FF0000"/>
                <w:sz w:val="24"/>
              </w:rPr>
              <w:t>第一節</w:t>
            </w:r>
          </w:p>
        </w:tc>
        <w:tc>
          <w:tcPr>
            <w:tcW w:w="8508" w:type="dxa"/>
            <w:gridSpan w:val="6"/>
          </w:tcPr>
          <w:p w:rsidR="00262391" w:rsidRPr="00D104D9" w:rsidRDefault="00D104D9">
            <w:pPr>
              <w:pStyle w:val="TableParagraph"/>
              <w:spacing w:before="11"/>
              <w:ind w:left="107"/>
              <w:rPr>
                <w:rFonts w:ascii="標楷體" w:eastAsia="標楷體" w:hAnsi="標楷體"/>
                <w:sz w:val="24"/>
              </w:rPr>
            </w:pPr>
            <w:r w:rsidRPr="00D104D9">
              <w:rPr>
                <w:rFonts w:ascii="標楷體" w:eastAsia="標楷體" w:hAnsi="標楷體"/>
                <w:sz w:val="24"/>
              </w:rPr>
              <w:t>認識常見的水產品</w:t>
            </w:r>
            <w:r w:rsidRPr="00D104D9">
              <w:rPr>
                <w:rFonts w:ascii="標楷體" w:eastAsia="標楷體" w:hAnsi="標楷體"/>
                <w:sz w:val="24"/>
              </w:rPr>
              <w:t>(</w:t>
            </w:r>
            <w:r w:rsidRPr="00D104D9">
              <w:rPr>
                <w:rFonts w:ascii="標楷體" w:eastAsia="標楷體" w:hAnsi="標楷體"/>
                <w:sz w:val="24"/>
              </w:rPr>
              <w:t>生鮮和加工製品</w:t>
            </w:r>
            <w:r w:rsidRPr="00D104D9">
              <w:rPr>
                <w:rFonts w:ascii="標楷體" w:eastAsia="標楷體" w:hAnsi="標楷體"/>
                <w:sz w:val="24"/>
              </w:rPr>
              <w:t>)-</w:t>
            </w:r>
            <w:r w:rsidRPr="00D104D9">
              <w:rPr>
                <w:rFonts w:ascii="標楷體" w:eastAsia="標楷體" w:hAnsi="標楷體"/>
                <w:sz w:val="24"/>
              </w:rPr>
              <w:t>老師可以透過簡報或圖片，讓學生認識生</w:t>
            </w:r>
          </w:p>
          <w:p w:rsidR="00262391" w:rsidRPr="00D104D9" w:rsidRDefault="00D104D9">
            <w:pPr>
              <w:pStyle w:val="TableParagraph"/>
              <w:spacing w:before="53"/>
              <w:ind w:left="107"/>
              <w:rPr>
                <w:rFonts w:ascii="標楷體" w:eastAsia="標楷體" w:hAnsi="標楷體"/>
                <w:sz w:val="24"/>
              </w:rPr>
            </w:pPr>
            <w:r w:rsidRPr="00D104D9">
              <w:rPr>
                <w:rFonts w:ascii="標楷體" w:eastAsia="標楷體" w:hAnsi="標楷體"/>
                <w:sz w:val="24"/>
              </w:rPr>
              <w:t>活中常見的生鮮水產和加工製品，並簡單說明這些水產品和生活的關係。</w:t>
            </w:r>
          </w:p>
        </w:tc>
      </w:tr>
      <w:tr w:rsidR="00262391" w:rsidRPr="00D104D9">
        <w:trPr>
          <w:trHeight w:val="1074"/>
        </w:trPr>
        <w:tc>
          <w:tcPr>
            <w:tcW w:w="790" w:type="dxa"/>
            <w:vMerge/>
            <w:tcBorders>
              <w:top w:val="nil"/>
            </w:tcBorders>
          </w:tcPr>
          <w:p w:rsidR="00262391" w:rsidRPr="00D104D9" w:rsidRDefault="00262391">
            <w:pPr>
              <w:rPr>
                <w:rFonts w:ascii="標楷體" w:eastAsia="標楷體" w:hAnsi="標楷體"/>
                <w:sz w:val="2"/>
                <w:szCs w:val="2"/>
              </w:rPr>
            </w:pPr>
          </w:p>
        </w:tc>
        <w:tc>
          <w:tcPr>
            <w:tcW w:w="1133" w:type="dxa"/>
            <w:tcBorders>
              <w:bottom w:val="nil"/>
            </w:tcBorders>
            <w:shd w:val="clear" w:color="auto" w:fill="BEBEBE"/>
          </w:tcPr>
          <w:p w:rsidR="00262391" w:rsidRPr="00D104D9" w:rsidRDefault="00D104D9">
            <w:pPr>
              <w:pStyle w:val="TableParagraph"/>
              <w:spacing w:before="12"/>
              <w:ind w:right="194"/>
              <w:jc w:val="right"/>
              <w:rPr>
                <w:rFonts w:ascii="標楷體" w:eastAsia="標楷體" w:hAnsi="標楷體"/>
                <w:sz w:val="24"/>
              </w:rPr>
            </w:pPr>
            <w:r w:rsidRPr="00D104D9">
              <w:rPr>
                <w:rFonts w:ascii="標楷體" w:eastAsia="標楷體" w:hAnsi="標楷體"/>
                <w:color w:val="FF0000"/>
                <w:sz w:val="24"/>
              </w:rPr>
              <w:t>第二節</w:t>
            </w:r>
          </w:p>
        </w:tc>
        <w:tc>
          <w:tcPr>
            <w:tcW w:w="8508" w:type="dxa"/>
            <w:gridSpan w:val="6"/>
            <w:tcBorders>
              <w:bottom w:val="nil"/>
            </w:tcBorders>
            <w:shd w:val="clear" w:color="auto" w:fill="BEBEBE"/>
          </w:tcPr>
          <w:p w:rsidR="00262391" w:rsidRPr="00D104D9" w:rsidRDefault="00D104D9">
            <w:pPr>
              <w:pStyle w:val="TableParagraph"/>
              <w:numPr>
                <w:ilvl w:val="0"/>
                <w:numId w:val="7"/>
              </w:numPr>
              <w:tabs>
                <w:tab w:val="left" w:pos="468"/>
              </w:tabs>
              <w:spacing w:before="12"/>
              <w:ind w:hanging="361"/>
              <w:rPr>
                <w:rFonts w:ascii="標楷體" w:eastAsia="標楷體" w:hAnsi="標楷體"/>
                <w:sz w:val="24"/>
              </w:rPr>
            </w:pPr>
            <w:r w:rsidRPr="00D104D9">
              <w:rPr>
                <w:rFonts w:ascii="標楷體" w:eastAsia="標楷體" w:hAnsi="標楷體"/>
                <w:sz w:val="24"/>
              </w:rPr>
              <w:t>結合學生生活經驗來探討如何辨識水產品和與加工業環境的關係。</w:t>
            </w:r>
          </w:p>
          <w:p w:rsidR="00262391" w:rsidRPr="00D104D9" w:rsidRDefault="00D104D9">
            <w:pPr>
              <w:pStyle w:val="TableParagraph"/>
              <w:numPr>
                <w:ilvl w:val="0"/>
                <w:numId w:val="7"/>
              </w:numPr>
              <w:tabs>
                <w:tab w:val="left" w:pos="468"/>
              </w:tabs>
              <w:spacing w:before="52"/>
              <w:ind w:hanging="361"/>
              <w:rPr>
                <w:rFonts w:ascii="標楷體" w:eastAsia="標楷體" w:hAnsi="標楷體"/>
                <w:sz w:val="24"/>
              </w:rPr>
            </w:pPr>
            <w:r w:rsidRPr="00D104D9">
              <w:rPr>
                <w:rFonts w:ascii="標楷體" w:eastAsia="標楷體" w:hAnsi="標楷體"/>
                <w:sz w:val="24"/>
              </w:rPr>
              <w:t>透過遊戲體驗讓學生知道如何選擇合宜的海鮮水產食用。</w:t>
            </w:r>
          </w:p>
          <w:p w:rsidR="00262391" w:rsidRPr="00D104D9" w:rsidRDefault="00D104D9">
            <w:pPr>
              <w:pStyle w:val="TableParagraph"/>
              <w:numPr>
                <w:ilvl w:val="0"/>
                <w:numId w:val="7"/>
              </w:numPr>
              <w:tabs>
                <w:tab w:val="left" w:pos="468"/>
              </w:tabs>
              <w:spacing w:before="53"/>
              <w:ind w:hanging="361"/>
              <w:rPr>
                <w:rFonts w:ascii="標楷體" w:eastAsia="標楷體" w:hAnsi="標楷體"/>
                <w:sz w:val="24"/>
              </w:rPr>
            </w:pPr>
            <w:r w:rsidRPr="00D104D9">
              <w:rPr>
                <w:rFonts w:ascii="標楷體" w:eastAsia="標楷體" w:hAnsi="標楷體"/>
                <w:sz w:val="24"/>
              </w:rPr>
              <w:t>推動慢魚運動，讓學生能知道如何在生活中實踐</w:t>
            </w:r>
          </w:p>
        </w:tc>
      </w:tr>
      <w:tr w:rsidR="00262391" w:rsidRPr="00D104D9">
        <w:trPr>
          <w:trHeight w:val="724"/>
        </w:trPr>
        <w:tc>
          <w:tcPr>
            <w:tcW w:w="790" w:type="dxa"/>
            <w:vMerge/>
            <w:tcBorders>
              <w:top w:val="nil"/>
            </w:tcBorders>
          </w:tcPr>
          <w:p w:rsidR="00262391" w:rsidRPr="00D104D9" w:rsidRDefault="00262391">
            <w:pPr>
              <w:rPr>
                <w:rFonts w:ascii="標楷體" w:eastAsia="標楷體" w:hAnsi="標楷體"/>
                <w:sz w:val="2"/>
                <w:szCs w:val="2"/>
              </w:rPr>
            </w:pPr>
          </w:p>
        </w:tc>
        <w:tc>
          <w:tcPr>
            <w:tcW w:w="1133" w:type="dxa"/>
            <w:tcBorders>
              <w:top w:val="nil"/>
            </w:tcBorders>
          </w:tcPr>
          <w:p w:rsidR="00262391" w:rsidRPr="00D104D9" w:rsidRDefault="00D104D9">
            <w:pPr>
              <w:pStyle w:val="TableParagraph"/>
              <w:spacing w:before="16"/>
              <w:ind w:left="206"/>
              <w:rPr>
                <w:rFonts w:ascii="標楷體" w:eastAsia="標楷體" w:hAnsi="標楷體"/>
                <w:sz w:val="24"/>
              </w:rPr>
            </w:pPr>
            <w:r w:rsidRPr="00D104D9">
              <w:rPr>
                <w:rFonts w:ascii="標楷體" w:eastAsia="標楷體" w:hAnsi="標楷體"/>
                <w:color w:val="FF0000"/>
                <w:sz w:val="24"/>
              </w:rPr>
              <w:t>第三節</w:t>
            </w:r>
          </w:p>
          <w:p w:rsidR="00262391" w:rsidRPr="00D104D9" w:rsidRDefault="00D104D9">
            <w:pPr>
              <w:pStyle w:val="TableParagraph"/>
              <w:spacing w:before="53"/>
              <w:ind w:left="206"/>
              <w:rPr>
                <w:rFonts w:ascii="標楷體" w:eastAsia="標楷體" w:hAnsi="標楷體"/>
                <w:sz w:val="24"/>
              </w:rPr>
            </w:pPr>
            <w:r w:rsidRPr="00D104D9">
              <w:rPr>
                <w:rFonts w:ascii="標楷體" w:eastAsia="標楷體" w:hAnsi="標楷體"/>
                <w:color w:val="FF0000"/>
                <w:sz w:val="24"/>
              </w:rPr>
              <w:t>第四節</w:t>
            </w:r>
          </w:p>
        </w:tc>
        <w:tc>
          <w:tcPr>
            <w:tcW w:w="8508" w:type="dxa"/>
            <w:gridSpan w:val="6"/>
            <w:tcBorders>
              <w:top w:val="nil"/>
            </w:tcBorders>
          </w:tcPr>
          <w:p w:rsidR="00262391" w:rsidRPr="00D104D9" w:rsidRDefault="00D104D9">
            <w:pPr>
              <w:pStyle w:val="TableParagraph"/>
              <w:spacing w:before="16"/>
              <w:ind w:left="107"/>
              <w:rPr>
                <w:rFonts w:ascii="標楷體" w:eastAsia="標楷體" w:hAnsi="標楷體"/>
                <w:sz w:val="24"/>
              </w:rPr>
            </w:pPr>
            <w:r w:rsidRPr="00D104D9">
              <w:rPr>
                <w:rFonts w:ascii="標楷體" w:eastAsia="標楷體" w:hAnsi="標楷體"/>
                <w:sz w:val="24"/>
              </w:rPr>
              <w:t>選擇鄰近的市場或超市，帶領孩子實際的觀察水產品和相關產業，讓孩子在真</w:t>
            </w:r>
          </w:p>
          <w:p w:rsidR="00262391" w:rsidRPr="00D104D9" w:rsidRDefault="00D104D9">
            <w:pPr>
              <w:pStyle w:val="TableParagraph"/>
              <w:spacing w:before="53"/>
              <w:ind w:left="107"/>
              <w:rPr>
                <w:rFonts w:ascii="標楷體" w:eastAsia="標楷體" w:hAnsi="標楷體"/>
                <w:sz w:val="24"/>
              </w:rPr>
            </w:pPr>
            <w:r w:rsidRPr="00D104D9">
              <w:rPr>
                <w:rFonts w:ascii="標楷體" w:eastAsia="標楷體" w:hAnsi="標楷體"/>
                <w:sz w:val="24"/>
              </w:rPr>
              <w:t>實的情境中去認識水產品和產業環境。</w:t>
            </w:r>
          </w:p>
        </w:tc>
      </w:tr>
      <w:tr w:rsidR="00262391" w:rsidRPr="00D104D9">
        <w:trPr>
          <w:trHeight w:val="2160"/>
        </w:trPr>
        <w:tc>
          <w:tcPr>
            <w:tcW w:w="2607" w:type="dxa"/>
            <w:gridSpan w:val="3"/>
          </w:tcPr>
          <w:p w:rsidR="00262391" w:rsidRPr="00D104D9" w:rsidRDefault="00262391">
            <w:pPr>
              <w:pStyle w:val="TableParagraph"/>
              <w:rPr>
                <w:rFonts w:ascii="標楷體" w:eastAsia="標楷體" w:hAnsi="標楷體"/>
                <w:sz w:val="24"/>
              </w:rPr>
            </w:pPr>
          </w:p>
          <w:p w:rsidR="00262391" w:rsidRPr="00D104D9" w:rsidRDefault="00262391">
            <w:pPr>
              <w:pStyle w:val="TableParagraph"/>
              <w:rPr>
                <w:rFonts w:ascii="標楷體" w:eastAsia="標楷體" w:hAnsi="標楷體"/>
                <w:sz w:val="24"/>
              </w:rPr>
            </w:pPr>
          </w:p>
          <w:p w:rsidR="00262391" w:rsidRPr="00D104D9" w:rsidRDefault="00262391">
            <w:pPr>
              <w:pStyle w:val="TableParagraph"/>
              <w:spacing w:before="3"/>
              <w:rPr>
                <w:rFonts w:ascii="標楷體" w:eastAsia="標楷體" w:hAnsi="標楷體"/>
                <w:sz w:val="31"/>
              </w:rPr>
            </w:pPr>
          </w:p>
          <w:p w:rsidR="00262391" w:rsidRPr="00D104D9" w:rsidRDefault="00D104D9">
            <w:pPr>
              <w:pStyle w:val="TableParagraph"/>
              <w:spacing w:before="1"/>
              <w:ind w:left="823"/>
              <w:rPr>
                <w:rFonts w:ascii="標楷體" w:eastAsia="標楷體" w:hAnsi="標楷體"/>
                <w:sz w:val="24"/>
              </w:rPr>
            </w:pPr>
            <w:r w:rsidRPr="00D104D9">
              <w:rPr>
                <w:rFonts w:ascii="標楷體" w:eastAsia="標楷體" w:hAnsi="標楷體"/>
                <w:color w:val="FF0000"/>
                <w:sz w:val="24"/>
              </w:rPr>
              <w:t>教學資源</w:t>
            </w:r>
          </w:p>
        </w:tc>
        <w:tc>
          <w:tcPr>
            <w:tcW w:w="7824" w:type="dxa"/>
            <w:gridSpan w:val="5"/>
          </w:tcPr>
          <w:p w:rsidR="00262391" w:rsidRPr="00D104D9" w:rsidRDefault="00D104D9">
            <w:pPr>
              <w:pStyle w:val="TableParagraph"/>
              <w:numPr>
                <w:ilvl w:val="0"/>
                <w:numId w:val="6"/>
              </w:numPr>
              <w:tabs>
                <w:tab w:val="left" w:pos="350"/>
              </w:tabs>
              <w:spacing w:before="11" w:line="280" w:lineRule="auto"/>
              <w:ind w:right="101" w:firstLine="0"/>
              <w:rPr>
                <w:rFonts w:ascii="標楷體" w:eastAsia="標楷體" w:hAnsi="標楷體"/>
                <w:sz w:val="24"/>
              </w:rPr>
            </w:pPr>
            <w:r w:rsidRPr="00D104D9">
              <w:rPr>
                <w:rFonts w:ascii="標楷體" w:eastAsia="標楷體" w:hAnsi="標楷體"/>
                <w:sz w:val="24"/>
              </w:rPr>
              <w:t>自編水產品簡報</w:t>
            </w:r>
            <w:r w:rsidRPr="00D104D9">
              <w:rPr>
                <w:rFonts w:ascii="標楷體" w:eastAsia="標楷體" w:hAnsi="標楷體"/>
                <w:sz w:val="24"/>
              </w:rPr>
              <w:t>-</w:t>
            </w:r>
            <w:r w:rsidRPr="00D104D9">
              <w:rPr>
                <w:rFonts w:ascii="標楷體" w:eastAsia="標楷體" w:hAnsi="標楷體"/>
                <w:sz w:val="24"/>
              </w:rPr>
              <w:t>讓學生從認識生活中常見的水域環境和周邊商家到認識水產品。</w:t>
            </w:r>
          </w:p>
          <w:p w:rsidR="00262391" w:rsidRPr="00D104D9" w:rsidRDefault="00D104D9">
            <w:pPr>
              <w:pStyle w:val="TableParagraph"/>
              <w:numPr>
                <w:ilvl w:val="0"/>
                <w:numId w:val="6"/>
              </w:numPr>
              <w:tabs>
                <w:tab w:val="left" w:pos="350"/>
              </w:tabs>
              <w:spacing w:before="2" w:line="280" w:lineRule="auto"/>
              <w:ind w:right="101" w:firstLine="0"/>
              <w:rPr>
                <w:rFonts w:ascii="標楷體" w:eastAsia="標楷體" w:hAnsi="標楷體"/>
                <w:sz w:val="24"/>
              </w:rPr>
            </w:pPr>
            <w:r w:rsidRPr="00D104D9">
              <w:rPr>
                <w:rFonts w:ascii="標楷體" w:eastAsia="標楷體" w:hAnsi="標楷體"/>
                <w:sz w:val="24"/>
              </w:rPr>
              <w:t>自製水產品圖卡</w:t>
            </w:r>
            <w:r w:rsidRPr="00D104D9">
              <w:rPr>
                <w:rFonts w:ascii="標楷體" w:eastAsia="標楷體" w:hAnsi="標楷體"/>
                <w:sz w:val="24"/>
              </w:rPr>
              <w:t>-</w:t>
            </w:r>
            <w:r w:rsidRPr="00D104D9">
              <w:rPr>
                <w:rFonts w:ascii="標楷體" w:eastAsia="標楷體" w:hAnsi="標楷體"/>
                <w:sz w:val="24"/>
              </w:rPr>
              <w:t>讓學生透過遊戲操作，辨識水產品特色和知道慢魚運動如何永續吃魚。</w:t>
            </w:r>
          </w:p>
          <w:p w:rsidR="00262391" w:rsidRPr="00D104D9" w:rsidRDefault="00D104D9">
            <w:pPr>
              <w:pStyle w:val="TableParagraph"/>
              <w:numPr>
                <w:ilvl w:val="0"/>
                <w:numId w:val="6"/>
              </w:numPr>
              <w:tabs>
                <w:tab w:val="left" w:pos="349"/>
              </w:tabs>
              <w:ind w:left="348" w:hanging="242"/>
              <w:rPr>
                <w:rFonts w:ascii="標楷體" w:eastAsia="標楷體" w:hAnsi="標楷體"/>
                <w:sz w:val="24"/>
              </w:rPr>
            </w:pPr>
            <w:r w:rsidRPr="00D104D9">
              <w:rPr>
                <w:rFonts w:ascii="標楷體" w:eastAsia="標楷體" w:hAnsi="標楷體"/>
                <w:sz w:val="24"/>
              </w:rPr>
              <w:t>台灣海鮮選擇指南網站</w:t>
            </w:r>
            <w:r w:rsidRPr="00D104D9">
              <w:rPr>
                <w:rFonts w:ascii="標楷體" w:eastAsia="標楷體" w:hAnsi="標楷體"/>
                <w:sz w:val="24"/>
              </w:rPr>
              <w:t>-</w:t>
            </w:r>
            <w:r w:rsidRPr="00D104D9">
              <w:rPr>
                <w:rFonts w:ascii="標楷體" w:eastAsia="標楷體" w:hAnsi="標楷體"/>
                <w:sz w:val="24"/>
              </w:rPr>
              <w:t>中央研究院</w:t>
            </w:r>
          </w:p>
          <w:p w:rsidR="00262391" w:rsidRPr="00D104D9" w:rsidRDefault="00D104D9">
            <w:pPr>
              <w:pStyle w:val="TableParagraph"/>
              <w:spacing w:before="52"/>
              <w:ind w:left="107"/>
              <w:rPr>
                <w:rFonts w:ascii="標楷體" w:eastAsia="標楷體" w:hAnsi="標楷體"/>
                <w:sz w:val="24"/>
              </w:rPr>
            </w:pPr>
            <w:hyperlink r:id="rId5">
              <w:r w:rsidRPr="00D104D9">
                <w:rPr>
                  <w:rFonts w:ascii="標楷體" w:eastAsia="標楷體" w:hAnsi="標楷體"/>
                  <w:sz w:val="24"/>
                  <w:u w:val="single"/>
                </w:rPr>
                <w:t>http://fishdb.sinica.edu.tw/seafoodguide/index.html</w:t>
              </w:r>
            </w:hyperlink>
          </w:p>
        </w:tc>
      </w:tr>
      <w:tr w:rsidR="00262391" w:rsidRPr="00D104D9">
        <w:trPr>
          <w:trHeight w:val="359"/>
        </w:trPr>
        <w:tc>
          <w:tcPr>
            <w:tcW w:w="10431" w:type="dxa"/>
            <w:gridSpan w:val="8"/>
          </w:tcPr>
          <w:p w:rsidR="00262391" w:rsidRPr="00D104D9" w:rsidRDefault="00D104D9">
            <w:pPr>
              <w:pStyle w:val="TableParagraph"/>
              <w:spacing w:before="12"/>
              <w:ind w:left="2853" w:right="2847"/>
              <w:jc w:val="center"/>
              <w:rPr>
                <w:rFonts w:ascii="標楷體" w:eastAsia="標楷體" w:hAnsi="標楷體"/>
                <w:sz w:val="24"/>
              </w:rPr>
            </w:pPr>
            <w:r w:rsidRPr="00D104D9">
              <w:rPr>
                <w:rFonts w:ascii="標楷體" w:eastAsia="標楷體" w:hAnsi="標楷體"/>
                <w:color w:val="FF0000"/>
                <w:sz w:val="24"/>
              </w:rPr>
              <w:t>第二節學習</w:t>
            </w:r>
            <w:r w:rsidRPr="00D104D9">
              <w:rPr>
                <w:rFonts w:ascii="標楷體" w:eastAsia="標楷體" w:hAnsi="標楷體"/>
                <w:sz w:val="24"/>
              </w:rPr>
              <w:t>活動</w:t>
            </w:r>
            <w:r w:rsidRPr="00D104D9">
              <w:rPr>
                <w:rFonts w:ascii="標楷體" w:eastAsia="標楷體" w:hAnsi="標楷體"/>
                <w:color w:val="FF0000"/>
                <w:sz w:val="24"/>
              </w:rPr>
              <w:t>流程</w:t>
            </w:r>
          </w:p>
        </w:tc>
      </w:tr>
      <w:tr w:rsidR="00262391" w:rsidRPr="00D104D9">
        <w:trPr>
          <w:trHeight w:val="361"/>
        </w:trPr>
        <w:tc>
          <w:tcPr>
            <w:tcW w:w="7879" w:type="dxa"/>
            <w:gridSpan w:val="6"/>
          </w:tcPr>
          <w:p w:rsidR="00262391" w:rsidRPr="00D104D9" w:rsidRDefault="00D104D9">
            <w:pPr>
              <w:pStyle w:val="TableParagraph"/>
              <w:spacing w:before="14"/>
              <w:ind w:left="3439" w:right="3430"/>
              <w:jc w:val="center"/>
              <w:rPr>
                <w:rFonts w:ascii="標楷體" w:eastAsia="標楷體" w:hAnsi="標楷體"/>
                <w:sz w:val="24"/>
              </w:rPr>
            </w:pPr>
            <w:r w:rsidRPr="00D104D9">
              <w:rPr>
                <w:rFonts w:ascii="標楷體" w:eastAsia="標楷體" w:hAnsi="標楷體"/>
                <w:sz w:val="24"/>
              </w:rPr>
              <w:t>學習活動</w:t>
            </w:r>
          </w:p>
        </w:tc>
        <w:tc>
          <w:tcPr>
            <w:tcW w:w="1275" w:type="dxa"/>
          </w:tcPr>
          <w:p w:rsidR="00262391" w:rsidRPr="00D104D9" w:rsidRDefault="00D104D9">
            <w:pPr>
              <w:pStyle w:val="TableParagraph"/>
              <w:spacing w:before="14"/>
              <w:ind w:left="154"/>
              <w:rPr>
                <w:rFonts w:ascii="標楷體" w:eastAsia="標楷體" w:hAnsi="標楷體"/>
                <w:sz w:val="24"/>
              </w:rPr>
            </w:pPr>
            <w:r w:rsidRPr="00D104D9">
              <w:rPr>
                <w:rFonts w:ascii="標楷體" w:eastAsia="標楷體" w:hAnsi="標楷體"/>
                <w:sz w:val="24"/>
              </w:rPr>
              <w:t>時間分配</w:t>
            </w:r>
          </w:p>
        </w:tc>
        <w:tc>
          <w:tcPr>
            <w:tcW w:w="1277" w:type="dxa"/>
          </w:tcPr>
          <w:p w:rsidR="00262391" w:rsidRPr="00D104D9" w:rsidRDefault="00D104D9">
            <w:pPr>
              <w:pStyle w:val="TableParagraph"/>
              <w:spacing w:before="14"/>
              <w:ind w:left="87" w:right="80"/>
              <w:jc w:val="center"/>
              <w:rPr>
                <w:rFonts w:ascii="標楷體" w:eastAsia="標楷體" w:hAnsi="標楷體"/>
                <w:sz w:val="24"/>
              </w:rPr>
            </w:pPr>
            <w:r w:rsidRPr="00D104D9">
              <w:rPr>
                <w:rFonts w:ascii="標楷體" w:eastAsia="標楷體" w:hAnsi="標楷體"/>
                <w:sz w:val="24"/>
              </w:rPr>
              <w:t>評量方式</w:t>
            </w:r>
          </w:p>
        </w:tc>
      </w:tr>
      <w:tr w:rsidR="00262391" w:rsidRPr="00D104D9">
        <w:trPr>
          <w:trHeight w:val="1953"/>
        </w:trPr>
        <w:tc>
          <w:tcPr>
            <w:tcW w:w="7879" w:type="dxa"/>
            <w:gridSpan w:val="6"/>
          </w:tcPr>
          <w:p w:rsidR="00262391" w:rsidRPr="00D104D9" w:rsidRDefault="00D104D9">
            <w:pPr>
              <w:pStyle w:val="TableParagraph"/>
              <w:spacing w:line="295" w:lineRule="exact"/>
              <w:ind w:left="107"/>
              <w:rPr>
                <w:rFonts w:ascii="標楷體" w:eastAsia="標楷體" w:hAnsi="標楷體"/>
                <w:sz w:val="24"/>
              </w:rPr>
            </w:pPr>
            <w:r w:rsidRPr="00D104D9">
              <w:rPr>
                <w:rFonts w:ascii="標楷體" w:eastAsia="標楷體" w:hAnsi="標楷體"/>
                <w:sz w:val="24"/>
              </w:rPr>
              <w:t>一、導入</w:t>
            </w:r>
          </w:p>
          <w:p w:rsidR="00262391" w:rsidRPr="00D104D9" w:rsidRDefault="00D104D9">
            <w:pPr>
              <w:pStyle w:val="TableParagraph"/>
              <w:spacing w:before="4"/>
              <w:ind w:left="588"/>
              <w:rPr>
                <w:rFonts w:ascii="標楷體" w:eastAsia="標楷體" w:hAnsi="標楷體"/>
                <w:sz w:val="24"/>
              </w:rPr>
            </w:pPr>
            <w:r w:rsidRPr="00D104D9">
              <w:rPr>
                <w:rFonts w:ascii="標楷體" w:eastAsia="標楷體" w:hAnsi="標楷體"/>
                <w:sz w:val="24"/>
              </w:rPr>
              <w:t>(</w:t>
            </w:r>
            <w:r w:rsidRPr="00D104D9">
              <w:rPr>
                <w:rFonts w:ascii="標楷體" w:eastAsia="標楷體" w:hAnsi="標楷體"/>
                <w:sz w:val="24"/>
              </w:rPr>
              <w:t>一</w:t>
            </w:r>
            <w:r w:rsidRPr="00D104D9">
              <w:rPr>
                <w:rFonts w:ascii="標楷體" w:eastAsia="標楷體" w:hAnsi="標楷體"/>
                <w:spacing w:val="9"/>
                <w:sz w:val="24"/>
              </w:rPr>
              <w:t xml:space="preserve">) </w:t>
            </w:r>
            <w:r w:rsidRPr="00D104D9">
              <w:rPr>
                <w:rFonts w:ascii="標楷體" w:eastAsia="標楷體" w:hAnsi="標楷體"/>
                <w:sz w:val="24"/>
              </w:rPr>
              <w:t>請學生說一說最近家中餐桌上的海鮮有什麼？</w:t>
            </w:r>
          </w:p>
          <w:p w:rsidR="00262391" w:rsidRPr="00D104D9" w:rsidRDefault="00D104D9">
            <w:pPr>
              <w:pStyle w:val="TableParagraph"/>
              <w:spacing w:before="5" w:line="242" w:lineRule="auto"/>
              <w:ind w:left="972" w:right="318" w:hanging="384"/>
              <w:rPr>
                <w:rFonts w:ascii="標楷體" w:eastAsia="標楷體" w:hAnsi="標楷體"/>
                <w:sz w:val="24"/>
              </w:rPr>
            </w:pPr>
            <w:r w:rsidRPr="00D104D9">
              <w:rPr>
                <w:rFonts w:ascii="標楷體" w:eastAsia="標楷體" w:hAnsi="標楷體"/>
                <w:sz w:val="24"/>
              </w:rPr>
              <w:t>(</w:t>
            </w:r>
            <w:r w:rsidRPr="00D104D9">
              <w:rPr>
                <w:rFonts w:ascii="標楷體" w:eastAsia="標楷體" w:hAnsi="標楷體"/>
                <w:sz w:val="24"/>
              </w:rPr>
              <w:t>二</w:t>
            </w:r>
            <w:r w:rsidRPr="00D104D9">
              <w:rPr>
                <w:rFonts w:ascii="標楷體" w:eastAsia="標楷體" w:hAnsi="標楷體"/>
                <w:spacing w:val="3"/>
                <w:sz w:val="24"/>
              </w:rPr>
              <w:t xml:space="preserve">) </w:t>
            </w:r>
            <w:r w:rsidRPr="00D104D9">
              <w:rPr>
                <w:rFonts w:ascii="標楷體" w:eastAsia="標楷體" w:hAnsi="標楷體"/>
                <w:sz w:val="24"/>
              </w:rPr>
              <w:t>請學生說一說逛菜市場漁貨攤或超市漁貨的經驗，知道最近較常看見的漁貨是什麼嗎？試著說說看。</w:t>
            </w:r>
          </w:p>
          <w:p w:rsidR="00262391" w:rsidRPr="00D104D9" w:rsidRDefault="00D104D9">
            <w:pPr>
              <w:pStyle w:val="TableParagraph"/>
              <w:spacing w:before="3" w:line="242" w:lineRule="auto"/>
              <w:ind w:left="972" w:right="318" w:hanging="384"/>
              <w:rPr>
                <w:rFonts w:ascii="標楷體" w:eastAsia="標楷體" w:hAnsi="標楷體"/>
                <w:sz w:val="24"/>
              </w:rPr>
            </w:pPr>
            <w:r w:rsidRPr="00D104D9">
              <w:rPr>
                <w:rFonts w:ascii="標楷體" w:eastAsia="標楷體" w:hAnsi="標楷體"/>
                <w:sz w:val="24"/>
              </w:rPr>
              <w:t>(</w:t>
            </w:r>
            <w:r w:rsidRPr="00D104D9">
              <w:rPr>
                <w:rFonts w:ascii="標楷體" w:eastAsia="標楷體" w:hAnsi="標楷體"/>
                <w:sz w:val="24"/>
              </w:rPr>
              <w:t>三</w:t>
            </w:r>
            <w:r w:rsidRPr="00D104D9">
              <w:rPr>
                <w:rFonts w:ascii="標楷體" w:eastAsia="標楷體" w:hAnsi="標楷體"/>
                <w:spacing w:val="3"/>
                <w:sz w:val="24"/>
              </w:rPr>
              <w:t xml:space="preserve">) </w:t>
            </w:r>
            <w:r w:rsidRPr="00D104D9">
              <w:rPr>
                <w:rFonts w:ascii="標楷體" w:eastAsia="標楷體" w:hAnsi="標楷體"/>
                <w:sz w:val="24"/>
              </w:rPr>
              <w:t>若學生家鄉的環境在海邊，可請學生說一說海邊的環境、漁船捕魚卸貨的情形和住家附近有哪些產業。</w:t>
            </w:r>
          </w:p>
        </w:tc>
        <w:tc>
          <w:tcPr>
            <w:tcW w:w="1275" w:type="dxa"/>
          </w:tcPr>
          <w:p w:rsidR="00262391" w:rsidRPr="00D104D9" w:rsidRDefault="00D104D9">
            <w:pPr>
              <w:pStyle w:val="TableParagraph"/>
              <w:spacing w:before="88"/>
              <w:ind w:left="106"/>
              <w:rPr>
                <w:rFonts w:ascii="標楷體" w:eastAsia="標楷體" w:hAnsi="標楷體"/>
                <w:sz w:val="24"/>
              </w:rPr>
            </w:pPr>
            <w:r w:rsidRPr="00D104D9">
              <w:rPr>
                <w:rFonts w:ascii="標楷體" w:eastAsia="標楷體" w:hAnsi="標楷體"/>
                <w:color w:val="FF0000"/>
                <w:sz w:val="24"/>
              </w:rPr>
              <w:t>5</w:t>
            </w:r>
            <w:r w:rsidRPr="00D104D9">
              <w:rPr>
                <w:rFonts w:ascii="標楷體" w:eastAsia="標楷體" w:hAnsi="標楷體"/>
                <w:color w:val="FF0000"/>
                <w:spacing w:val="-20"/>
                <w:sz w:val="24"/>
              </w:rPr>
              <w:t xml:space="preserve"> </w:t>
            </w:r>
            <w:r w:rsidRPr="00D104D9">
              <w:rPr>
                <w:rFonts w:ascii="標楷體" w:eastAsia="標楷體" w:hAnsi="標楷體"/>
                <w:color w:val="FF0000"/>
                <w:spacing w:val="-20"/>
                <w:sz w:val="24"/>
              </w:rPr>
              <w:t>分鐘</w:t>
            </w:r>
          </w:p>
        </w:tc>
        <w:tc>
          <w:tcPr>
            <w:tcW w:w="1277" w:type="dxa"/>
          </w:tcPr>
          <w:p w:rsidR="00262391" w:rsidRPr="00D104D9" w:rsidRDefault="00D104D9">
            <w:pPr>
              <w:pStyle w:val="TableParagraph"/>
              <w:spacing w:before="88"/>
              <w:ind w:left="38" w:right="130"/>
              <w:jc w:val="center"/>
              <w:rPr>
                <w:rFonts w:ascii="標楷體" w:eastAsia="標楷體" w:hAnsi="標楷體"/>
                <w:sz w:val="24"/>
              </w:rPr>
            </w:pPr>
            <w:r w:rsidRPr="00D104D9">
              <w:rPr>
                <w:rFonts w:ascii="標楷體" w:eastAsia="標楷體" w:hAnsi="標楷體"/>
                <w:sz w:val="24"/>
              </w:rPr>
              <w:t>口頭評量</w:t>
            </w:r>
          </w:p>
        </w:tc>
      </w:tr>
    </w:tbl>
    <w:p w:rsidR="00262391" w:rsidRPr="00D104D9" w:rsidRDefault="00262391">
      <w:pPr>
        <w:jc w:val="center"/>
        <w:rPr>
          <w:rFonts w:ascii="標楷體" w:eastAsia="標楷體" w:hAnsi="標楷體"/>
          <w:sz w:val="24"/>
        </w:rPr>
        <w:sectPr w:rsidR="00262391" w:rsidRPr="00D104D9">
          <w:type w:val="continuous"/>
          <w:pgSz w:w="11910" w:h="16840"/>
          <w:pgMar w:top="700" w:right="640" w:bottom="280" w:left="620" w:header="720" w:footer="720" w:gutter="0"/>
          <w:cols w:space="720"/>
        </w:sectPr>
      </w:pPr>
    </w:p>
    <w:tbl>
      <w:tblPr>
        <w:tblStyle w:val="TableNormal"/>
        <w:tblW w:w="0" w:type="auto"/>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878"/>
        <w:gridCol w:w="1275"/>
        <w:gridCol w:w="1277"/>
      </w:tblGrid>
      <w:tr w:rsidR="00262391" w:rsidRPr="00D104D9">
        <w:trPr>
          <w:trHeight w:val="11624"/>
        </w:trPr>
        <w:tc>
          <w:tcPr>
            <w:tcW w:w="7878" w:type="dxa"/>
          </w:tcPr>
          <w:p w:rsidR="00262391" w:rsidRPr="00D104D9" w:rsidRDefault="00D104D9">
            <w:pPr>
              <w:pStyle w:val="TableParagraph"/>
              <w:spacing w:line="242" w:lineRule="auto"/>
              <w:ind w:left="107" w:right="3197" w:firstLine="480"/>
              <w:rPr>
                <w:rFonts w:ascii="標楷體" w:eastAsia="標楷體" w:hAnsi="標楷體"/>
                <w:sz w:val="24"/>
              </w:rPr>
            </w:pPr>
            <w:r w:rsidRPr="00D104D9">
              <w:rPr>
                <w:rFonts w:ascii="標楷體" w:eastAsia="標楷體" w:hAnsi="標楷體"/>
                <w:sz w:val="24"/>
              </w:rPr>
              <w:lastRenderedPageBreak/>
              <w:t>(</w:t>
            </w:r>
            <w:r w:rsidRPr="00D104D9">
              <w:rPr>
                <w:rFonts w:ascii="標楷體" w:eastAsia="標楷體" w:hAnsi="標楷體"/>
                <w:sz w:val="24"/>
              </w:rPr>
              <w:t>四</w:t>
            </w:r>
            <w:r w:rsidRPr="00D104D9">
              <w:rPr>
                <w:rFonts w:ascii="標楷體" w:eastAsia="標楷體" w:hAnsi="標楷體"/>
                <w:spacing w:val="3"/>
                <w:sz w:val="24"/>
              </w:rPr>
              <w:t xml:space="preserve">) </w:t>
            </w:r>
            <w:r w:rsidRPr="00D104D9">
              <w:rPr>
                <w:rFonts w:ascii="標楷體" w:eastAsia="標楷體" w:hAnsi="標楷體"/>
                <w:sz w:val="24"/>
              </w:rPr>
              <w:t>讓學生發現不同季節有不同魚貨。二、開展</w:t>
            </w:r>
          </w:p>
          <w:p w:rsidR="00262391" w:rsidRPr="00D104D9" w:rsidRDefault="00D104D9">
            <w:pPr>
              <w:pStyle w:val="TableParagraph"/>
              <w:spacing w:line="242" w:lineRule="auto"/>
              <w:ind w:left="972" w:right="317" w:hanging="384"/>
              <w:rPr>
                <w:rFonts w:ascii="標楷體" w:eastAsia="標楷體" w:hAnsi="標楷體"/>
                <w:sz w:val="24"/>
              </w:rPr>
            </w:pPr>
            <w:r w:rsidRPr="00D104D9">
              <w:rPr>
                <w:rFonts w:ascii="標楷體" w:eastAsia="標楷體" w:hAnsi="標楷體"/>
                <w:sz w:val="24"/>
              </w:rPr>
              <w:t>(</w:t>
            </w:r>
            <w:r w:rsidRPr="00D104D9">
              <w:rPr>
                <w:rFonts w:ascii="標楷體" w:eastAsia="標楷體" w:hAnsi="標楷體"/>
                <w:sz w:val="24"/>
              </w:rPr>
              <w:t>一</w:t>
            </w:r>
            <w:r w:rsidRPr="00D104D9">
              <w:rPr>
                <w:rFonts w:ascii="標楷體" w:eastAsia="標楷體" w:hAnsi="標楷體"/>
                <w:spacing w:val="3"/>
                <w:sz w:val="24"/>
              </w:rPr>
              <w:t xml:space="preserve">) </w:t>
            </w:r>
            <w:r w:rsidRPr="00D104D9">
              <w:rPr>
                <w:rFonts w:ascii="標楷體" w:eastAsia="標楷體" w:hAnsi="標楷體"/>
                <w:sz w:val="24"/>
              </w:rPr>
              <w:t>簡報介紹生活中的各種水產品和加工品。並讓學生說一說這些水產品的相關產業。</w:t>
            </w:r>
          </w:p>
          <w:p w:rsidR="00262391" w:rsidRPr="00D104D9" w:rsidRDefault="00D104D9">
            <w:pPr>
              <w:pStyle w:val="TableParagraph"/>
              <w:ind w:left="588"/>
              <w:rPr>
                <w:rFonts w:ascii="標楷體" w:eastAsia="標楷體" w:hAnsi="標楷體"/>
                <w:sz w:val="24"/>
              </w:rPr>
            </w:pPr>
            <w:r w:rsidRPr="00D104D9">
              <w:rPr>
                <w:rFonts w:ascii="標楷體" w:eastAsia="標楷體" w:hAnsi="標楷體"/>
                <w:sz w:val="24"/>
              </w:rPr>
              <w:t>(</w:t>
            </w:r>
            <w:r w:rsidRPr="00D104D9">
              <w:rPr>
                <w:rFonts w:ascii="標楷體" w:eastAsia="標楷體" w:hAnsi="標楷體"/>
                <w:sz w:val="24"/>
              </w:rPr>
              <w:t>二</w:t>
            </w:r>
            <w:r w:rsidRPr="00D104D9">
              <w:rPr>
                <w:rFonts w:ascii="標楷體" w:eastAsia="標楷體" w:hAnsi="標楷體"/>
                <w:spacing w:val="9"/>
                <w:sz w:val="24"/>
              </w:rPr>
              <w:t xml:space="preserve">) </w:t>
            </w:r>
            <w:r w:rsidRPr="00D104D9">
              <w:rPr>
                <w:rFonts w:ascii="標楷體" w:eastAsia="標楷體" w:hAnsi="標楷體"/>
                <w:sz w:val="24"/>
              </w:rPr>
              <w:t>辨識水產品</w:t>
            </w:r>
            <w:r w:rsidRPr="00D104D9">
              <w:rPr>
                <w:rFonts w:ascii="標楷體" w:eastAsia="標楷體" w:hAnsi="標楷體"/>
                <w:sz w:val="24"/>
              </w:rPr>
              <w:t>-</w:t>
            </w:r>
            <w:r w:rsidRPr="00D104D9">
              <w:rPr>
                <w:rFonts w:ascii="標楷體" w:eastAsia="標楷體" w:hAnsi="標楷體"/>
                <w:sz w:val="24"/>
              </w:rPr>
              <w:t>老師運用第一節介紹的各種水產品圖片。</w:t>
            </w:r>
          </w:p>
          <w:p w:rsidR="00262391" w:rsidRPr="00D104D9" w:rsidRDefault="00D104D9">
            <w:pPr>
              <w:pStyle w:val="TableParagraph"/>
              <w:numPr>
                <w:ilvl w:val="0"/>
                <w:numId w:val="5"/>
              </w:numPr>
              <w:tabs>
                <w:tab w:val="left" w:pos="1333"/>
              </w:tabs>
              <w:spacing w:line="242" w:lineRule="auto"/>
              <w:ind w:right="213"/>
              <w:rPr>
                <w:rFonts w:ascii="標楷體" w:eastAsia="標楷體" w:hAnsi="標楷體"/>
                <w:sz w:val="24"/>
              </w:rPr>
            </w:pPr>
            <w:r w:rsidRPr="00D104D9">
              <w:rPr>
                <w:rFonts w:ascii="標楷體" w:eastAsia="標楷體" w:hAnsi="標楷體"/>
                <w:spacing w:val="-1"/>
                <w:sz w:val="24"/>
              </w:rPr>
              <w:t>讓學生觀察有哪些水產品？並注意這些水產品的分類</w:t>
            </w:r>
            <w:r w:rsidRPr="00D104D9">
              <w:rPr>
                <w:rFonts w:ascii="標楷體" w:eastAsia="標楷體" w:hAnsi="標楷體"/>
                <w:sz w:val="24"/>
              </w:rPr>
              <w:t>-</w:t>
            </w:r>
            <w:r w:rsidRPr="00D104D9">
              <w:rPr>
                <w:rFonts w:ascii="標楷體" w:eastAsia="標楷體" w:hAnsi="標楷體"/>
                <w:sz w:val="24"/>
              </w:rPr>
              <w:t>建議食用、想清楚再食用、避免食用。</w:t>
            </w:r>
          </w:p>
          <w:p w:rsidR="00262391" w:rsidRPr="00D104D9" w:rsidRDefault="00D104D9">
            <w:pPr>
              <w:pStyle w:val="TableParagraph"/>
              <w:numPr>
                <w:ilvl w:val="0"/>
                <w:numId w:val="5"/>
              </w:numPr>
              <w:tabs>
                <w:tab w:val="left" w:pos="1333"/>
              </w:tabs>
              <w:spacing w:before="3" w:line="242" w:lineRule="auto"/>
              <w:ind w:left="107" w:right="773" w:firstLine="864"/>
              <w:rPr>
                <w:rFonts w:ascii="標楷體" w:eastAsia="標楷體" w:hAnsi="標楷體"/>
                <w:sz w:val="24"/>
              </w:rPr>
            </w:pPr>
            <w:r w:rsidRPr="00D104D9">
              <w:rPr>
                <w:rFonts w:ascii="標楷體" w:eastAsia="標楷體" w:hAnsi="標楷體"/>
                <w:spacing w:val="-1"/>
                <w:sz w:val="24"/>
              </w:rPr>
              <w:t>如何挑選新鮮的水產品，並符合當季和在地的水產品。</w:t>
            </w:r>
            <w:r w:rsidRPr="00D104D9">
              <w:rPr>
                <w:rFonts w:ascii="標楷體" w:eastAsia="標楷體" w:hAnsi="標楷體"/>
                <w:sz w:val="24"/>
              </w:rPr>
              <w:t>三、挑戰</w:t>
            </w:r>
            <w:r w:rsidRPr="00D104D9">
              <w:rPr>
                <w:rFonts w:ascii="標楷體" w:eastAsia="標楷體" w:hAnsi="標楷體"/>
                <w:sz w:val="24"/>
              </w:rPr>
              <w:t>(</w:t>
            </w:r>
            <w:r w:rsidRPr="00D104D9">
              <w:rPr>
                <w:rFonts w:ascii="標楷體" w:eastAsia="標楷體" w:hAnsi="標楷體"/>
                <w:color w:val="FF0000"/>
                <w:sz w:val="24"/>
              </w:rPr>
              <w:t>下面活動三擇一即可</w:t>
            </w:r>
            <w:r w:rsidRPr="00D104D9">
              <w:rPr>
                <w:rFonts w:ascii="標楷體" w:eastAsia="標楷體" w:hAnsi="標楷體"/>
                <w:sz w:val="24"/>
              </w:rPr>
              <w:t>)</w:t>
            </w:r>
          </w:p>
          <w:p w:rsidR="00262391" w:rsidRPr="00D104D9" w:rsidRDefault="00D104D9">
            <w:pPr>
              <w:pStyle w:val="TableParagraph"/>
              <w:spacing w:before="3"/>
              <w:ind w:left="468"/>
              <w:rPr>
                <w:rFonts w:ascii="標楷體" w:eastAsia="標楷體" w:hAnsi="標楷體"/>
                <w:sz w:val="24"/>
              </w:rPr>
            </w:pPr>
            <w:r w:rsidRPr="00D104D9">
              <w:rPr>
                <w:rFonts w:ascii="標楷體" w:eastAsia="標楷體" w:hAnsi="標楷體"/>
                <w:sz w:val="24"/>
              </w:rPr>
              <w:t>(</w:t>
            </w:r>
            <w:r w:rsidRPr="00D104D9">
              <w:rPr>
                <w:rFonts w:ascii="標楷體" w:eastAsia="標楷體" w:hAnsi="標楷體"/>
                <w:sz w:val="24"/>
              </w:rPr>
              <w:t>一</w:t>
            </w:r>
            <w:r w:rsidRPr="00D104D9">
              <w:rPr>
                <w:rFonts w:ascii="標楷體" w:eastAsia="標楷體" w:hAnsi="標楷體"/>
                <w:spacing w:val="3"/>
                <w:sz w:val="24"/>
              </w:rPr>
              <w:t xml:space="preserve">) </w:t>
            </w:r>
            <w:r w:rsidRPr="00D104D9">
              <w:rPr>
                <w:rFonts w:ascii="標楷體" w:eastAsia="標楷體" w:hAnsi="標楷體"/>
                <w:sz w:val="24"/>
              </w:rPr>
              <w:t>選擇海鮮對對碰</w:t>
            </w:r>
          </w:p>
          <w:p w:rsidR="00262391" w:rsidRPr="00D104D9" w:rsidRDefault="00D104D9">
            <w:pPr>
              <w:pStyle w:val="TableParagraph"/>
              <w:numPr>
                <w:ilvl w:val="0"/>
                <w:numId w:val="4"/>
              </w:numPr>
              <w:tabs>
                <w:tab w:val="left" w:pos="1368"/>
                <w:tab w:val="left" w:pos="1369"/>
              </w:tabs>
              <w:spacing w:before="29"/>
              <w:ind w:hanging="421"/>
              <w:rPr>
                <w:rFonts w:ascii="標楷體" w:eastAsia="標楷體" w:hAnsi="標楷體"/>
                <w:sz w:val="24"/>
              </w:rPr>
            </w:pPr>
            <w:r w:rsidRPr="00D104D9">
              <w:rPr>
                <w:rFonts w:ascii="標楷體" w:eastAsia="標楷體" w:hAnsi="標楷體"/>
                <w:sz w:val="24"/>
              </w:rPr>
              <w:t>老師將簡報中的各種水產品製作成圖片。</w:t>
            </w:r>
          </w:p>
          <w:p w:rsidR="00262391" w:rsidRPr="00D104D9" w:rsidRDefault="00D104D9">
            <w:pPr>
              <w:pStyle w:val="TableParagraph"/>
              <w:numPr>
                <w:ilvl w:val="0"/>
                <w:numId w:val="4"/>
              </w:numPr>
              <w:tabs>
                <w:tab w:val="left" w:pos="1368"/>
                <w:tab w:val="left" w:pos="1369"/>
              </w:tabs>
              <w:spacing w:before="52" w:line="280" w:lineRule="auto"/>
              <w:ind w:left="1308" w:right="257" w:hanging="360"/>
              <w:rPr>
                <w:rFonts w:ascii="標楷體" w:eastAsia="標楷體" w:hAnsi="標楷體"/>
                <w:sz w:val="24"/>
              </w:rPr>
            </w:pPr>
            <w:r w:rsidRPr="00D104D9">
              <w:rPr>
                <w:rFonts w:ascii="標楷體" w:eastAsia="標楷體" w:hAnsi="標楷體"/>
                <w:spacing w:val="-1"/>
                <w:sz w:val="24"/>
              </w:rPr>
              <w:t>學生分組，老師將海鮮圖片隨機發給各組，由各組先討論並</w:t>
            </w:r>
            <w:r w:rsidRPr="00D104D9">
              <w:rPr>
                <w:rFonts w:ascii="標楷體" w:eastAsia="標楷體" w:hAnsi="標楷體"/>
                <w:sz w:val="24"/>
              </w:rPr>
              <w:t>分類</w:t>
            </w:r>
            <w:r w:rsidRPr="00D104D9">
              <w:rPr>
                <w:rFonts w:ascii="標楷體" w:eastAsia="標楷體" w:hAnsi="標楷體"/>
                <w:sz w:val="24"/>
              </w:rPr>
              <w:t>-</w:t>
            </w:r>
            <w:r w:rsidRPr="00D104D9">
              <w:rPr>
                <w:rFonts w:ascii="標楷體" w:eastAsia="標楷體" w:hAnsi="標楷體"/>
                <w:sz w:val="24"/>
              </w:rPr>
              <w:t>建議食用、想清楚再食用和避免食用水產。</w:t>
            </w:r>
          </w:p>
          <w:p w:rsidR="00262391" w:rsidRPr="00D104D9" w:rsidRDefault="00D104D9">
            <w:pPr>
              <w:pStyle w:val="TableParagraph"/>
              <w:numPr>
                <w:ilvl w:val="0"/>
                <w:numId w:val="4"/>
              </w:numPr>
              <w:tabs>
                <w:tab w:val="left" w:pos="1333"/>
              </w:tabs>
              <w:spacing w:line="285" w:lineRule="exact"/>
              <w:ind w:left="1332" w:hanging="361"/>
              <w:rPr>
                <w:rFonts w:ascii="標楷體" w:eastAsia="標楷體" w:hAnsi="標楷體"/>
                <w:sz w:val="24"/>
              </w:rPr>
            </w:pPr>
            <w:r w:rsidRPr="00D104D9">
              <w:rPr>
                <w:rFonts w:ascii="標楷體" w:eastAsia="標楷體" w:hAnsi="標楷體"/>
                <w:spacing w:val="-16"/>
                <w:sz w:val="24"/>
              </w:rPr>
              <w:t>老師在黑板上貼「建議食用」、「想清楚再食用」和「避免食</w:t>
            </w:r>
          </w:p>
          <w:p w:rsidR="00262391" w:rsidRPr="00D104D9" w:rsidRDefault="00D104D9">
            <w:pPr>
              <w:pStyle w:val="TableParagraph"/>
              <w:spacing w:before="5" w:line="242" w:lineRule="auto"/>
              <w:ind w:left="1332" w:right="173"/>
              <w:rPr>
                <w:rFonts w:ascii="標楷體" w:eastAsia="標楷體" w:hAnsi="標楷體"/>
                <w:sz w:val="24"/>
              </w:rPr>
            </w:pPr>
            <w:r w:rsidRPr="00D104D9">
              <w:rPr>
                <w:rFonts w:ascii="標楷體" w:eastAsia="標楷體" w:hAnsi="標楷體"/>
                <w:spacing w:val="-12"/>
                <w:sz w:val="24"/>
              </w:rPr>
              <w:t>用」，請各組學生將圖片貼在下方，再由學生共同檢核是否正</w:t>
            </w:r>
            <w:r w:rsidRPr="00D104D9">
              <w:rPr>
                <w:rFonts w:ascii="標楷體" w:eastAsia="標楷體" w:hAnsi="標楷體"/>
                <w:sz w:val="24"/>
              </w:rPr>
              <w:t>確。</w:t>
            </w:r>
          </w:p>
          <w:p w:rsidR="00262391" w:rsidRPr="00D104D9" w:rsidRDefault="00D104D9">
            <w:pPr>
              <w:pStyle w:val="TableParagraph"/>
              <w:spacing w:before="3"/>
              <w:ind w:left="468"/>
              <w:rPr>
                <w:rFonts w:ascii="標楷體" w:eastAsia="標楷體" w:hAnsi="標楷體"/>
                <w:sz w:val="24"/>
              </w:rPr>
            </w:pPr>
            <w:r w:rsidRPr="00D104D9">
              <w:rPr>
                <w:rFonts w:ascii="標楷體" w:eastAsia="標楷體" w:hAnsi="標楷體"/>
                <w:spacing w:val="-1"/>
                <w:sz w:val="24"/>
              </w:rPr>
              <w:t>(</w:t>
            </w:r>
            <w:r w:rsidRPr="00D104D9">
              <w:rPr>
                <w:rFonts w:ascii="標楷體" w:eastAsia="標楷體" w:hAnsi="標楷體"/>
                <w:spacing w:val="-1"/>
                <w:sz w:val="24"/>
              </w:rPr>
              <w:t>二</w:t>
            </w:r>
            <w:r w:rsidRPr="00D104D9">
              <w:rPr>
                <w:rFonts w:ascii="標楷體" w:eastAsia="標楷體" w:hAnsi="標楷體"/>
                <w:sz w:val="24"/>
              </w:rPr>
              <w:t>)</w:t>
            </w:r>
            <w:r w:rsidRPr="00D104D9">
              <w:rPr>
                <w:rFonts w:ascii="標楷體" w:eastAsia="標楷體" w:hAnsi="標楷體"/>
                <w:sz w:val="24"/>
              </w:rPr>
              <w:t>紙上海鮮餐廳</w:t>
            </w:r>
          </w:p>
          <w:p w:rsidR="00262391" w:rsidRPr="00D104D9" w:rsidRDefault="00D104D9">
            <w:pPr>
              <w:pStyle w:val="TableParagraph"/>
              <w:numPr>
                <w:ilvl w:val="0"/>
                <w:numId w:val="3"/>
              </w:numPr>
              <w:tabs>
                <w:tab w:val="left" w:pos="1333"/>
              </w:tabs>
              <w:spacing w:before="4" w:line="242" w:lineRule="auto"/>
              <w:ind w:right="293"/>
              <w:jc w:val="both"/>
              <w:rPr>
                <w:rFonts w:ascii="標楷體" w:eastAsia="標楷體" w:hAnsi="標楷體"/>
                <w:sz w:val="24"/>
              </w:rPr>
            </w:pPr>
            <w:r w:rsidRPr="00D104D9">
              <w:rPr>
                <w:rFonts w:ascii="標楷體" w:eastAsia="標楷體" w:hAnsi="標楷體"/>
                <w:spacing w:val="-1"/>
                <w:sz w:val="24"/>
              </w:rPr>
              <w:t>老師製作各種水產品的圖片，並於背後依建議食用、想清楚再食用和避免食用水產，寫上特性和標示顏色。例如：數量</w:t>
            </w:r>
            <w:r w:rsidRPr="00D104D9">
              <w:rPr>
                <w:rFonts w:ascii="標楷體" w:eastAsia="標楷體" w:hAnsi="標楷體"/>
                <w:sz w:val="24"/>
              </w:rPr>
              <w:t>的多寡、食物鏈中的角色、捕撈方式對環境的影響等。</w:t>
            </w:r>
          </w:p>
          <w:p w:rsidR="00262391" w:rsidRPr="00D104D9" w:rsidRDefault="00D104D9">
            <w:pPr>
              <w:pStyle w:val="TableParagraph"/>
              <w:numPr>
                <w:ilvl w:val="0"/>
                <w:numId w:val="3"/>
              </w:numPr>
              <w:tabs>
                <w:tab w:val="left" w:pos="1333"/>
              </w:tabs>
              <w:spacing w:before="4" w:line="244" w:lineRule="auto"/>
              <w:ind w:right="533"/>
              <w:rPr>
                <w:rFonts w:ascii="標楷體" w:eastAsia="標楷體" w:hAnsi="標楷體"/>
                <w:sz w:val="24"/>
              </w:rPr>
            </w:pPr>
            <w:r w:rsidRPr="00D104D9">
              <w:rPr>
                <w:rFonts w:ascii="標楷體" w:eastAsia="標楷體" w:hAnsi="標楷體"/>
                <w:spacing w:val="-1"/>
                <w:sz w:val="24"/>
              </w:rPr>
              <w:t>讓學生分組選擇海鮮，依自己平時食用海鮮的習慣選擇購</w:t>
            </w:r>
            <w:r w:rsidRPr="00D104D9">
              <w:rPr>
                <w:rFonts w:ascii="標楷體" w:eastAsia="標楷體" w:hAnsi="標楷體"/>
                <w:sz w:val="24"/>
              </w:rPr>
              <w:t>買，挑選喜愛的魚貨。</w:t>
            </w:r>
          </w:p>
          <w:p w:rsidR="00262391" w:rsidRPr="00D104D9" w:rsidRDefault="00D104D9">
            <w:pPr>
              <w:pStyle w:val="TableParagraph"/>
              <w:numPr>
                <w:ilvl w:val="0"/>
                <w:numId w:val="3"/>
              </w:numPr>
              <w:tabs>
                <w:tab w:val="left" w:pos="1333"/>
              </w:tabs>
              <w:spacing w:line="244" w:lineRule="auto"/>
              <w:ind w:right="293"/>
              <w:rPr>
                <w:rFonts w:ascii="標楷體" w:eastAsia="標楷體" w:hAnsi="標楷體"/>
                <w:sz w:val="24"/>
              </w:rPr>
            </w:pPr>
            <w:r w:rsidRPr="00D104D9">
              <w:rPr>
                <w:rFonts w:ascii="標楷體" w:eastAsia="標楷體" w:hAnsi="標楷體"/>
                <w:spacing w:val="-1"/>
                <w:sz w:val="24"/>
              </w:rPr>
              <w:t>用圖片卡的顏色標記來算分數，再說一說為什麼有的水產分</w:t>
            </w:r>
            <w:r w:rsidRPr="00D104D9">
              <w:rPr>
                <w:rFonts w:ascii="標楷體" w:eastAsia="標楷體" w:hAnsi="標楷體"/>
                <w:sz w:val="24"/>
              </w:rPr>
              <w:t>數高？有的水產分數低？</w:t>
            </w:r>
          </w:p>
          <w:p w:rsidR="00262391" w:rsidRPr="00D104D9" w:rsidRDefault="00D104D9">
            <w:pPr>
              <w:pStyle w:val="TableParagraph"/>
              <w:spacing w:before="3" w:line="273" w:lineRule="exact"/>
              <w:ind w:left="972"/>
              <w:rPr>
                <w:rFonts w:ascii="標楷體" w:eastAsia="標楷體" w:hAnsi="標楷體"/>
                <w:sz w:val="24"/>
              </w:rPr>
            </w:pPr>
            <w:r w:rsidRPr="00D104D9">
              <w:rPr>
                <w:rFonts w:ascii="標楷體" w:eastAsia="標楷體" w:hAnsi="標楷體"/>
                <w:sz w:val="24"/>
              </w:rPr>
              <w:t>4.</w:t>
            </w:r>
          </w:p>
          <w:p w:rsidR="00262391" w:rsidRPr="00D104D9" w:rsidRDefault="00D104D9">
            <w:pPr>
              <w:pStyle w:val="TableParagraph"/>
              <w:spacing w:line="304" w:lineRule="exact"/>
              <w:ind w:left="468"/>
              <w:rPr>
                <w:rFonts w:ascii="標楷體" w:eastAsia="標楷體" w:hAnsi="標楷體"/>
                <w:sz w:val="24"/>
              </w:rPr>
            </w:pPr>
            <w:r w:rsidRPr="00D104D9">
              <w:rPr>
                <w:rFonts w:ascii="標楷體" w:eastAsia="標楷體" w:hAnsi="標楷體"/>
                <w:sz w:val="24"/>
              </w:rPr>
              <w:t>(</w:t>
            </w:r>
            <w:r w:rsidRPr="00D104D9">
              <w:rPr>
                <w:rFonts w:ascii="標楷體" w:eastAsia="標楷體" w:hAnsi="標楷體"/>
                <w:sz w:val="24"/>
              </w:rPr>
              <w:t>三</w:t>
            </w:r>
            <w:r w:rsidRPr="00D104D9">
              <w:rPr>
                <w:rFonts w:ascii="標楷體" w:eastAsia="標楷體" w:hAnsi="標楷體"/>
                <w:sz w:val="24"/>
              </w:rPr>
              <w:t>)</w:t>
            </w:r>
            <w:r w:rsidRPr="00D104D9">
              <w:rPr>
                <w:rFonts w:ascii="標楷體" w:eastAsia="標楷體" w:hAnsi="標楷體"/>
                <w:sz w:val="24"/>
              </w:rPr>
              <w:t>慢魚運動</w:t>
            </w:r>
            <w:r w:rsidRPr="00D104D9">
              <w:rPr>
                <w:rFonts w:ascii="標楷體" w:eastAsia="標楷體" w:hAnsi="標楷體"/>
                <w:sz w:val="24"/>
              </w:rPr>
              <w:t>-</w:t>
            </w:r>
            <w:r w:rsidRPr="00D104D9">
              <w:rPr>
                <w:rFonts w:ascii="標楷體" w:eastAsia="標楷體" w:hAnsi="標楷體"/>
                <w:sz w:val="24"/>
              </w:rPr>
              <w:t>吃在地、吃當季，海洋存本，慢慢捕魚和慢慢吃魚。</w:t>
            </w:r>
          </w:p>
          <w:p w:rsidR="00262391" w:rsidRPr="00D104D9" w:rsidRDefault="00D104D9">
            <w:pPr>
              <w:pStyle w:val="TableParagraph"/>
              <w:numPr>
                <w:ilvl w:val="0"/>
                <w:numId w:val="2"/>
              </w:numPr>
              <w:tabs>
                <w:tab w:val="left" w:pos="1333"/>
              </w:tabs>
              <w:spacing w:before="4"/>
              <w:ind w:hanging="361"/>
              <w:rPr>
                <w:rFonts w:ascii="標楷體" w:eastAsia="標楷體" w:hAnsi="標楷體"/>
                <w:sz w:val="24"/>
              </w:rPr>
            </w:pPr>
            <w:r w:rsidRPr="00D104D9">
              <w:rPr>
                <w:rFonts w:ascii="標楷體" w:eastAsia="標楷體" w:hAnsi="標楷體"/>
                <w:sz w:val="24"/>
              </w:rPr>
              <w:t>老師準備和說明各季節性的特色水產表。</w:t>
            </w:r>
          </w:p>
          <w:p w:rsidR="00262391" w:rsidRPr="00D104D9" w:rsidRDefault="00D104D9">
            <w:pPr>
              <w:pStyle w:val="TableParagraph"/>
              <w:numPr>
                <w:ilvl w:val="0"/>
                <w:numId w:val="2"/>
              </w:numPr>
              <w:tabs>
                <w:tab w:val="left" w:pos="1333"/>
              </w:tabs>
              <w:spacing w:before="5" w:line="242" w:lineRule="auto"/>
              <w:ind w:right="292"/>
              <w:rPr>
                <w:rFonts w:ascii="標楷體" w:eastAsia="標楷體" w:hAnsi="標楷體"/>
                <w:sz w:val="24"/>
              </w:rPr>
            </w:pPr>
            <w:r w:rsidRPr="00D104D9">
              <w:rPr>
                <w:rFonts w:ascii="標楷體" w:eastAsia="標楷體" w:hAnsi="標楷體"/>
                <w:spacing w:val="-1"/>
                <w:sz w:val="24"/>
              </w:rPr>
              <w:t>釣魚遊戲：將水產品圖片黏上迴紋針或釘上釘書針，並以竹</w:t>
            </w:r>
            <w:r w:rsidRPr="00D104D9">
              <w:rPr>
                <w:rFonts w:ascii="標楷體" w:eastAsia="標楷體" w:hAnsi="標楷體"/>
                <w:sz w:val="24"/>
              </w:rPr>
              <w:t>筷和吸鐵製作簡易釣竿，讓學生來釣魚。</w:t>
            </w:r>
          </w:p>
          <w:p w:rsidR="00262391" w:rsidRPr="00D104D9" w:rsidRDefault="00D104D9">
            <w:pPr>
              <w:pStyle w:val="TableParagraph"/>
              <w:numPr>
                <w:ilvl w:val="0"/>
                <w:numId w:val="2"/>
              </w:numPr>
              <w:tabs>
                <w:tab w:val="left" w:pos="1333"/>
              </w:tabs>
              <w:spacing w:before="3" w:line="242" w:lineRule="auto"/>
              <w:ind w:right="215"/>
              <w:rPr>
                <w:rFonts w:ascii="標楷體" w:eastAsia="標楷體" w:hAnsi="標楷體"/>
                <w:sz w:val="24"/>
              </w:rPr>
            </w:pPr>
            <w:r w:rsidRPr="00D104D9">
              <w:rPr>
                <w:rFonts w:ascii="標楷體" w:eastAsia="標楷體" w:hAnsi="標楷體"/>
                <w:sz w:val="24"/>
              </w:rPr>
              <w:t>請學生說出釣到的魚名稱，並說一說這個季節那些可以抓？</w:t>
            </w:r>
            <w:r w:rsidRPr="00D104D9">
              <w:rPr>
                <w:rFonts w:ascii="標楷體" w:eastAsia="標楷體" w:hAnsi="標楷體"/>
                <w:spacing w:val="-117"/>
                <w:sz w:val="24"/>
              </w:rPr>
              <w:t xml:space="preserve"> </w:t>
            </w:r>
            <w:r w:rsidRPr="00D104D9">
              <w:rPr>
                <w:rFonts w:ascii="標楷體" w:eastAsia="標楷體" w:hAnsi="標楷體"/>
                <w:spacing w:val="-1"/>
                <w:sz w:val="24"/>
              </w:rPr>
              <w:t>那些不能抓？為什麼？</w:t>
            </w:r>
            <w:r w:rsidRPr="00D104D9">
              <w:rPr>
                <w:rFonts w:ascii="標楷體" w:eastAsia="標楷體" w:hAnsi="標楷體"/>
                <w:sz w:val="24"/>
              </w:rPr>
              <w:t>(</w:t>
            </w:r>
            <w:r w:rsidRPr="00D104D9">
              <w:rPr>
                <w:rFonts w:ascii="標楷體" w:eastAsia="標楷體" w:hAnsi="標楷體"/>
                <w:sz w:val="24"/>
              </w:rPr>
              <w:t>例：是不是當季的水產品？是不是太小？是不是有卵等。</w:t>
            </w:r>
            <w:r w:rsidRPr="00D104D9">
              <w:rPr>
                <w:rFonts w:ascii="標楷體" w:eastAsia="標楷體" w:hAnsi="標楷體"/>
                <w:sz w:val="24"/>
              </w:rPr>
              <w:t>)</w:t>
            </w:r>
          </w:p>
          <w:p w:rsidR="00262391" w:rsidRPr="00D104D9" w:rsidRDefault="00D104D9">
            <w:pPr>
              <w:pStyle w:val="TableParagraph"/>
              <w:spacing w:before="4"/>
              <w:ind w:left="227"/>
              <w:rPr>
                <w:rFonts w:ascii="標楷體" w:eastAsia="標楷體" w:hAnsi="標楷體"/>
                <w:sz w:val="24"/>
              </w:rPr>
            </w:pPr>
            <w:r w:rsidRPr="00D104D9">
              <w:rPr>
                <w:rFonts w:ascii="標楷體" w:eastAsia="標楷體" w:hAnsi="標楷體"/>
                <w:sz w:val="24"/>
              </w:rPr>
              <w:t>四、總結</w:t>
            </w:r>
          </w:p>
          <w:p w:rsidR="00262391" w:rsidRPr="00D104D9" w:rsidRDefault="00D104D9">
            <w:pPr>
              <w:pStyle w:val="TableParagraph"/>
              <w:spacing w:before="5"/>
              <w:ind w:left="588"/>
              <w:rPr>
                <w:rFonts w:ascii="標楷體" w:eastAsia="標楷體" w:hAnsi="標楷體"/>
                <w:sz w:val="24"/>
              </w:rPr>
            </w:pPr>
            <w:r w:rsidRPr="00D104D9">
              <w:rPr>
                <w:rFonts w:ascii="標楷體" w:eastAsia="標楷體" w:hAnsi="標楷體"/>
                <w:sz w:val="24"/>
              </w:rPr>
              <w:t>(</w:t>
            </w:r>
            <w:r w:rsidRPr="00D104D9">
              <w:rPr>
                <w:rFonts w:ascii="標楷體" w:eastAsia="標楷體" w:hAnsi="標楷體"/>
                <w:sz w:val="24"/>
              </w:rPr>
              <w:t>一</w:t>
            </w:r>
            <w:r w:rsidRPr="00D104D9">
              <w:rPr>
                <w:rFonts w:ascii="標楷體" w:eastAsia="標楷體" w:hAnsi="標楷體"/>
                <w:spacing w:val="9"/>
                <w:sz w:val="24"/>
              </w:rPr>
              <w:t xml:space="preserve">) </w:t>
            </w:r>
            <w:r w:rsidRPr="00D104D9">
              <w:rPr>
                <w:rFonts w:ascii="標楷體" w:eastAsia="標楷體" w:hAnsi="標楷體"/>
                <w:sz w:val="24"/>
              </w:rPr>
              <w:t>複習家鄉或鄰近的水域環境特色和產業。</w:t>
            </w:r>
          </w:p>
          <w:p w:rsidR="00262391" w:rsidRPr="00D104D9" w:rsidRDefault="00D104D9">
            <w:pPr>
              <w:pStyle w:val="TableParagraph"/>
              <w:spacing w:before="7"/>
              <w:ind w:left="588"/>
              <w:rPr>
                <w:rFonts w:ascii="標楷體" w:eastAsia="標楷體" w:hAnsi="標楷體"/>
                <w:sz w:val="24"/>
              </w:rPr>
            </w:pPr>
            <w:r w:rsidRPr="00D104D9">
              <w:rPr>
                <w:rFonts w:ascii="標楷體" w:eastAsia="標楷體" w:hAnsi="標楷體"/>
                <w:sz w:val="24"/>
              </w:rPr>
              <w:t>(</w:t>
            </w:r>
            <w:r w:rsidRPr="00D104D9">
              <w:rPr>
                <w:rFonts w:ascii="標楷體" w:eastAsia="標楷體" w:hAnsi="標楷體"/>
                <w:sz w:val="24"/>
              </w:rPr>
              <w:t>二</w:t>
            </w:r>
            <w:r w:rsidRPr="00D104D9">
              <w:rPr>
                <w:rFonts w:ascii="標楷體" w:eastAsia="標楷體" w:hAnsi="標楷體"/>
                <w:spacing w:val="9"/>
                <w:sz w:val="24"/>
              </w:rPr>
              <w:t xml:space="preserve">) </w:t>
            </w:r>
            <w:r w:rsidRPr="00D104D9">
              <w:rPr>
                <w:rFonts w:ascii="標楷體" w:eastAsia="標楷體" w:hAnsi="標楷體"/>
                <w:sz w:val="24"/>
              </w:rPr>
              <w:t>複習水產品和食用的注意事項，以永續海洋資源。</w:t>
            </w:r>
          </w:p>
          <w:p w:rsidR="00262391" w:rsidRPr="00D104D9" w:rsidRDefault="00D104D9">
            <w:pPr>
              <w:pStyle w:val="TableParagraph"/>
              <w:spacing w:before="4"/>
              <w:ind w:left="588"/>
              <w:rPr>
                <w:rFonts w:ascii="標楷體" w:eastAsia="標楷體" w:hAnsi="標楷體"/>
                <w:sz w:val="24"/>
              </w:rPr>
            </w:pPr>
            <w:r w:rsidRPr="00D104D9">
              <w:rPr>
                <w:rFonts w:ascii="標楷體" w:eastAsia="標楷體" w:hAnsi="標楷體"/>
                <w:sz w:val="24"/>
              </w:rPr>
              <w:t>(</w:t>
            </w:r>
            <w:r w:rsidRPr="00D104D9">
              <w:rPr>
                <w:rFonts w:ascii="標楷體" w:eastAsia="標楷體" w:hAnsi="標楷體"/>
                <w:sz w:val="24"/>
              </w:rPr>
              <w:t>三</w:t>
            </w:r>
            <w:r w:rsidRPr="00D104D9">
              <w:rPr>
                <w:rFonts w:ascii="標楷體" w:eastAsia="標楷體" w:hAnsi="標楷體"/>
                <w:spacing w:val="9"/>
                <w:sz w:val="24"/>
              </w:rPr>
              <w:t xml:space="preserve">) </w:t>
            </w:r>
            <w:r w:rsidRPr="00D104D9">
              <w:rPr>
                <w:rFonts w:ascii="標楷體" w:eastAsia="標楷體" w:hAnsi="標楷體"/>
                <w:sz w:val="24"/>
              </w:rPr>
              <w:t>回家和家人分享慢魚運動並能合宜選擇食用海鮮，生活實踐。</w:t>
            </w:r>
          </w:p>
        </w:tc>
        <w:tc>
          <w:tcPr>
            <w:tcW w:w="1275" w:type="dxa"/>
          </w:tcPr>
          <w:p w:rsidR="00262391" w:rsidRPr="00D104D9" w:rsidRDefault="00262391">
            <w:pPr>
              <w:pStyle w:val="TableParagraph"/>
              <w:rPr>
                <w:rFonts w:ascii="標楷體" w:eastAsia="標楷體" w:hAnsi="標楷體"/>
                <w:sz w:val="24"/>
              </w:rPr>
            </w:pPr>
          </w:p>
          <w:p w:rsidR="00262391" w:rsidRPr="00D104D9" w:rsidRDefault="00262391">
            <w:pPr>
              <w:pStyle w:val="TableParagraph"/>
              <w:rPr>
                <w:rFonts w:ascii="標楷體" w:eastAsia="標楷體" w:hAnsi="標楷體"/>
                <w:sz w:val="24"/>
              </w:rPr>
            </w:pPr>
          </w:p>
          <w:p w:rsidR="00262391" w:rsidRPr="00D104D9" w:rsidRDefault="00D104D9">
            <w:pPr>
              <w:pStyle w:val="TableParagraph"/>
              <w:spacing w:before="180"/>
              <w:ind w:left="108"/>
              <w:rPr>
                <w:rFonts w:ascii="標楷體" w:eastAsia="標楷體" w:hAnsi="標楷體"/>
                <w:sz w:val="24"/>
              </w:rPr>
            </w:pPr>
            <w:r w:rsidRPr="00D104D9">
              <w:rPr>
                <w:rFonts w:ascii="標楷體" w:eastAsia="標楷體" w:hAnsi="標楷體"/>
                <w:color w:val="FF0000"/>
                <w:w w:val="95"/>
                <w:sz w:val="24"/>
              </w:rPr>
              <w:t>20</w:t>
            </w:r>
            <w:r w:rsidRPr="00D104D9">
              <w:rPr>
                <w:rFonts w:ascii="標楷體" w:eastAsia="標楷體" w:hAnsi="標楷體"/>
                <w:color w:val="FF0000"/>
                <w:spacing w:val="-7"/>
                <w:w w:val="95"/>
                <w:sz w:val="24"/>
              </w:rPr>
              <w:t xml:space="preserve"> </w:t>
            </w:r>
            <w:r w:rsidRPr="00D104D9">
              <w:rPr>
                <w:rFonts w:ascii="標楷體" w:eastAsia="標楷體" w:hAnsi="標楷體"/>
                <w:color w:val="FF0000"/>
                <w:spacing w:val="-7"/>
                <w:w w:val="95"/>
                <w:sz w:val="24"/>
              </w:rPr>
              <w:t>分鐘</w:t>
            </w:r>
          </w:p>
          <w:p w:rsidR="00262391" w:rsidRPr="00D104D9" w:rsidRDefault="00262391">
            <w:pPr>
              <w:pStyle w:val="TableParagraph"/>
              <w:rPr>
                <w:rFonts w:ascii="標楷體" w:eastAsia="標楷體" w:hAnsi="標楷體"/>
                <w:sz w:val="24"/>
              </w:rPr>
            </w:pPr>
          </w:p>
          <w:p w:rsidR="00262391" w:rsidRPr="00D104D9" w:rsidRDefault="00262391">
            <w:pPr>
              <w:pStyle w:val="TableParagraph"/>
              <w:rPr>
                <w:rFonts w:ascii="標楷體" w:eastAsia="標楷體" w:hAnsi="標楷體"/>
                <w:sz w:val="24"/>
              </w:rPr>
            </w:pPr>
          </w:p>
          <w:p w:rsidR="00262391" w:rsidRPr="00D104D9" w:rsidRDefault="00262391">
            <w:pPr>
              <w:pStyle w:val="TableParagraph"/>
              <w:rPr>
                <w:rFonts w:ascii="標楷體" w:eastAsia="標楷體" w:hAnsi="標楷體"/>
                <w:sz w:val="24"/>
              </w:rPr>
            </w:pPr>
          </w:p>
          <w:p w:rsidR="00262391" w:rsidRPr="00D104D9" w:rsidRDefault="00262391">
            <w:pPr>
              <w:pStyle w:val="TableParagraph"/>
              <w:rPr>
                <w:rFonts w:ascii="標楷體" w:eastAsia="標楷體" w:hAnsi="標楷體"/>
                <w:sz w:val="24"/>
              </w:rPr>
            </w:pPr>
          </w:p>
          <w:p w:rsidR="00262391" w:rsidRPr="00D104D9" w:rsidRDefault="00262391">
            <w:pPr>
              <w:pStyle w:val="TableParagraph"/>
              <w:rPr>
                <w:rFonts w:ascii="標楷體" w:eastAsia="標楷體" w:hAnsi="標楷體"/>
                <w:sz w:val="24"/>
              </w:rPr>
            </w:pPr>
          </w:p>
          <w:p w:rsidR="00262391" w:rsidRPr="00D104D9" w:rsidRDefault="00262391">
            <w:pPr>
              <w:pStyle w:val="TableParagraph"/>
              <w:rPr>
                <w:rFonts w:ascii="標楷體" w:eastAsia="標楷體" w:hAnsi="標楷體"/>
                <w:sz w:val="24"/>
              </w:rPr>
            </w:pPr>
          </w:p>
          <w:p w:rsidR="00262391" w:rsidRPr="00D104D9" w:rsidRDefault="00D104D9">
            <w:pPr>
              <w:pStyle w:val="TableParagraph"/>
              <w:spacing w:before="197"/>
              <w:ind w:left="108"/>
              <w:rPr>
                <w:rFonts w:ascii="標楷體" w:eastAsia="標楷體" w:hAnsi="標楷體"/>
                <w:sz w:val="24"/>
              </w:rPr>
            </w:pPr>
            <w:r w:rsidRPr="00D104D9">
              <w:rPr>
                <w:rFonts w:ascii="標楷體" w:eastAsia="標楷體" w:hAnsi="標楷體"/>
                <w:color w:val="FF0000"/>
                <w:w w:val="95"/>
                <w:sz w:val="24"/>
              </w:rPr>
              <w:t>10</w:t>
            </w:r>
            <w:r w:rsidRPr="00D104D9">
              <w:rPr>
                <w:rFonts w:ascii="標楷體" w:eastAsia="標楷體" w:hAnsi="標楷體"/>
                <w:color w:val="FF0000"/>
                <w:spacing w:val="-7"/>
                <w:w w:val="95"/>
                <w:sz w:val="24"/>
              </w:rPr>
              <w:t xml:space="preserve"> </w:t>
            </w:r>
            <w:r w:rsidRPr="00D104D9">
              <w:rPr>
                <w:rFonts w:ascii="標楷體" w:eastAsia="標楷體" w:hAnsi="標楷體"/>
                <w:color w:val="FF0000"/>
                <w:spacing w:val="-7"/>
                <w:w w:val="95"/>
                <w:sz w:val="24"/>
              </w:rPr>
              <w:t>分鐘</w:t>
            </w:r>
          </w:p>
          <w:p w:rsidR="00262391" w:rsidRPr="00D104D9" w:rsidRDefault="00262391">
            <w:pPr>
              <w:pStyle w:val="TableParagraph"/>
              <w:rPr>
                <w:rFonts w:ascii="標楷體" w:eastAsia="標楷體" w:hAnsi="標楷體"/>
                <w:sz w:val="24"/>
              </w:rPr>
            </w:pPr>
          </w:p>
          <w:p w:rsidR="00262391" w:rsidRPr="00D104D9" w:rsidRDefault="00262391">
            <w:pPr>
              <w:pStyle w:val="TableParagraph"/>
              <w:rPr>
                <w:rFonts w:ascii="標楷體" w:eastAsia="標楷體" w:hAnsi="標楷體"/>
                <w:sz w:val="24"/>
              </w:rPr>
            </w:pPr>
          </w:p>
          <w:p w:rsidR="00262391" w:rsidRPr="00D104D9" w:rsidRDefault="00262391">
            <w:pPr>
              <w:pStyle w:val="TableParagraph"/>
              <w:rPr>
                <w:rFonts w:ascii="標楷體" w:eastAsia="標楷體" w:hAnsi="標楷體"/>
                <w:sz w:val="24"/>
              </w:rPr>
            </w:pPr>
          </w:p>
          <w:p w:rsidR="00262391" w:rsidRPr="00D104D9" w:rsidRDefault="00262391">
            <w:pPr>
              <w:pStyle w:val="TableParagraph"/>
              <w:rPr>
                <w:rFonts w:ascii="標楷體" w:eastAsia="標楷體" w:hAnsi="標楷體"/>
                <w:sz w:val="24"/>
              </w:rPr>
            </w:pPr>
          </w:p>
          <w:p w:rsidR="00262391" w:rsidRPr="00D104D9" w:rsidRDefault="00262391">
            <w:pPr>
              <w:pStyle w:val="TableParagraph"/>
              <w:rPr>
                <w:rFonts w:ascii="標楷體" w:eastAsia="標楷體" w:hAnsi="標楷體"/>
                <w:sz w:val="24"/>
              </w:rPr>
            </w:pPr>
          </w:p>
          <w:p w:rsidR="00262391" w:rsidRPr="00D104D9" w:rsidRDefault="00262391">
            <w:pPr>
              <w:pStyle w:val="TableParagraph"/>
              <w:rPr>
                <w:rFonts w:ascii="標楷體" w:eastAsia="標楷體" w:hAnsi="標楷體"/>
                <w:sz w:val="24"/>
              </w:rPr>
            </w:pPr>
          </w:p>
          <w:p w:rsidR="00262391" w:rsidRPr="00D104D9" w:rsidRDefault="00262391">
            <w:pPr>
              <w:pStyle w:val="TableParagraph"/>
              <w:rPr>
                <w:rFonts w:ascii="標楷體" w:eastAsia="標楷體" w:hAnsi="標楷體"/>
                <w:sz w:val="24"/>
              </w:rPr>
            </w:pPr>
          </w:p>
          <w:p w:rsidR="00262391" w:rsidRPr="00D104D9" w:rsidRDefault="00262391">
            <w:pPr>
              <w:pStyle w:val="TableParagraph"/>
              <w:rPr>
                <w:rFonts w:ascii="標楷體" w:eastAsia="標楷體" w:hAnsi="標楷體"/>
                <w:sz w:val="24"/>
              </w:rPr>
            </w:pPr>
          </w:p>
          <w:p w:rsidR="00262391" w:rsidRPr="00D104D9" w:rsidRDefault="00262391">
            <w:pPr>
              <w:pStyle w:val="TableParagraph"/>
              <w:rPr>
                <w:rFonts w:ascii="標楷體" w:eastAsia="標楷體" w:hAnsi="標楷體"/>
                <w:sz w:val="24"/>
              </w:rPr>
            </w:pPr>
          </w:p>
          <w:p w:rsidR="00262391" w:rsidRPr="00D104D9" w:rsidRDefault="00262391">
            <w:pPr>
              <w:pStyle w:val="TableParagraph"/>
              <w:rPr>
                <w:rFonts w:ascii="標楷體" w:eastAsia="標楷體" w:hAnsi="標楷體"/>
                <w:sz w:val="24"/>
              </w:rPr>
            </w:pPr>
          </w:p>
          <w:p w:rsidR="00262391" w:rsidRPr="00D104D9" w:rsidRDefault="00262391">
            <w:pPr>
              <w:pStyle w:val="TableParagraph"/>
              <w:rPr>
                <w:rFonts w:ascii="標楷體" w:eastAsia="標楷體" w:hAnsi="標楷體"/>
                <w:sz w:val="24"/>
              </w:rPr>
            </w:pPr>
          </w:p>
          <w:p w:rsidR="00262391" w:rsidRPr="00D104D9" w:rsidRDefault="00262391">
            <w:pPr>
              <w:pStyle w:val="TableParagraph"/>
              <w:rPr>
                <w:rFonts w:ascii="標楷體" w:eastAsia="標楷體" w:hAnsi="標楷體"/>
                <w:sz w:val="24"/>
              </w:rPr>
            </w:pPr>
          </w:p>
          <w:p w:rsidR="00262391" w:rsidRPr="00D104D9" w:rsidRDefault="00262391">
            <w:pPr>
              <w:pStyle w:val="TableParagraph"/>
              <w:rPr>
                <w:rFonts w:ascii="標楷體" w:eastAsia="標楷體" w:hAnsi="標楷體"/>
                <w:sz w:val="24"/>
              </w:rPr>
            </w:pPr>
          </w:p>
          <w:p w:rsidR="00262391" w:rsidRPr="00D104D9" w:rsidRDefault="00262391">
            <w:pPr>
              <w:pStyle w:val="TableParagraph"/>
              <w:rPr>
                <w:rFonts w:ascii="標楷體" w:eastAsia="標楷體" w:hAnsi="標楷體"/>
                <w:sz w:val="24"/>
              </w:rPr>
            </w:pPr>
          </w:p>
          <w:p w:rsidR="00262391" w:rsidRPr="00D104D9" w:rsidRDefault="00262391">
            <w:pPr>
              <w:pStyle w:val="TableParagraph"/>
              <w:rPr>
                <w:rFonts w:ascii="標楷體" w:eastAsia="標楷體" w:hAnsi="標楷體"/>
                <w:sz w:val="24"/>
              </w:rPr>
            </w:pPr>
          </w:p>
          <w:p w:rsidR="00262391" w:rsidRPr="00D104D9" w:rsidRDefault="00262391">
            <w:pPr>
              <w:pStyle w:val="TableParagraph"/>
              <w:rPr>
                <w:rFonts w:ascii="標楷體" w:eastAsia="標楷體" w:hAnsi="標楷體"/>
                <w:sz w:val="24"/>
              </w:rPr>
            </w:pPr>
          </w:p>
          <w:p w:rsidR="00262391" w:rsidRPr="00D104D9" w:rsidRDefault="00262391">
            <w:pPr>
              <w:pStyle w:val="TableParagraph"/>
              <w:rPr>
                <w:rFonts w:ascii="標楷體" w:eastAsia="標楷體" w:hAnsi="標楷體"/>
                <w:sz w:val="24"/>
              </w:rPr>
            </w:pPr>
          </w:p>
          <w:p w:rsidR="00262391" w:rsidRPr="00D104D9" w:rsidRDefault="00262391">
            <w:pPr>
              <w:pStyle w:val="TableParagraph"/>
              <w:rPr>
                <w:rFonts w:ascii="標楷體" w:eastAsia="標楷體" w:hAnsi="標楷體"/>
                <w:sz w:val="24"/>
              </w:rPr>
            </w:pPr>
          </w:p>
          <w:p w:rsidR="00262391" w:rsidRPr="00D104D9" w:rsidRDefault="00262391">
            <w:pPr>
              <w:pStyle w:val="TableParagraph"/>
              <w:rPr>
                <w:rFonts w:ascii="標楷體" w:eastAsia="標楷體" w:hAnsi="標楷體"/>
                <w:sz w:val="24"/>
              </w:rPr>
            </w:pPr>
          </w:p>
          <w:p w:rsidR="00262391" w:rsidRPr="00D104D9" w:rsidRDefault="00262391">
            <w:pPr>
              <w:pStyle w:val="TableParagraph"/>
              <w:rPr>
                <w:rFonts w:ascii="標楷體" w:eastAsia="標楷體" w:hAnsi="標楷體"/>
                <w:sz w:val="24"/>
              </w:rPr>
            </w:pPr>
          </w:p>
          <w:p w:rsidR="00262391" w:rsidRPr="00D104D9" w:rsidRDefault="00262391">
            <w:pPr>
              <w:pStyle w:val="TableParagraph"/>
              <w:rPr>
                <w:rFonts w:ascii="標楷體" w:eastAsia="標楷體" w:hAnsi="標楷體"/>
                <w:sz w:val="24"/>
              </w:rPr>
            </w:pPr>
          </w:p>
          <w:p w:rsidR="00262391" w:rsidRPr="00D104D9" w:rsidRDefault="00262391">
            <w:pPr>
              <w:pStyle w:val="TableParagraph"/>
              <w:rPr>
                <w:rFonts w:ascii="標楷體" w:eastAsia="標楷體" w:hAnsi="標楷體"/>
                <w:sz w:val="24"/>
              </w:rPr>
            </w:pPr>
          </w:p>
          <w:p w:rsidR="00262391" w:rsidRPr="00D104D9" w:rsidRDefault="00262391">
            <w:pPr>
              <w:pStyle w:val="TableParagraph"/>
              <w:rPr>
                <w:rFonts w:ascii="標楷體" w:eastAsia="標楷體" w:hAnsi="標楷體"/>
                <w:sz w:val="24"/>
              </w:rPr>
            </w:pPr>
          </w:p>
          <w:p w:rsidR="00262391" w:rsidRPr="00D104D9" w:rsidRDefault="00262391">
            <w:pPr>
              <w:pStyle w:val="TableParagraph"/>
              <w:rPr>
                <w:rFonts w:ascii="標楷體" w:eastAsia="標楷體" w:hAnsi="標楷體"/>
                <w:sz w:val="24"/>
              </w:rPr>
            </w:pPr>
          </w:p>
          <w:p w:rsidR="00262391" w:rsidRPr="00D104D9" w:rsidRDefault="00262391">
            <w:pPr>
              <w:pStyle w:val="TableParagraph"/>
              <w:spacing w:before="5"/>
              <w:rPr>
                <w:rFonts w:ascii="標楷體" w:eastAsia="標楷體" w:hAnsi="標楷體"/>
                <w:sz w:val="23"/>
              </w:rPr>
            </w:pPr>
          </w:p>
          <w:p w:rsidR="00262391" w:rsidRPr="00D104D9" w:rsidRDefault="00D104D9">
            <w:pPr>
              <w:pStyle w:val="TableParagraph"/>
              <w:ind w:left="108"/>
              <w:rPr>
                <w:rFonts w:ascii="標楷體" w:eastAsia="標楷體" w:hAnsi="標楷體"/>
                <w:sz w:val="24"/>
              </w:rPr>
            </w:pPr>
            <w:r w:rsidRPr="00D104D9">
              <w:rPr>
                <w:rFonts w:ascii="標楷體" w:eastAsia="標楷體" w:hAnsi="標楷體"/>
                <w:color w:val="FF0000"/>
                <w:sz w:val="24"/>
              </w:rPr>
              <w:t>5</w:t>
            </w:r>
            <w:r w:rsidRPr="00D104D9">
              <w:rPr>
                <w:rFonts w:ascii="標楷體" w:eastAsia="標楷體" w:hAnsi="標楷體"/>
                <w:color w:val="FF0000"/>
                <w:spacing w:val="-20"/>
                <w:sz w:val="24"/>
              </w:rPr>
              <w:t xml:space="preserve"> </w:t>
            </w:r>
            <w:r w:rsidRPr="00D104D9">
              <w:rPr>
                <w:rFonts w:ascii="標楷體" w:eastAsia="標楷體" w:hAnsi="標楷體"/>
                <w:color w:val="FF0000"/>
                <w:spacing w:val="-20"/>
                <w:sz w:val="24"/>
              </w:rPr>
              <w:t>分鐘</w:t>
            </w:r>
          </w:p>
        </w:tc>
        <w:tc>
          <w:tcPr>
            <w:tcW w:w="1277" w:type="dxa"/>
          </w:tcPr>
          <w:p w:rsidR="00262391" w:rsidRPr="00D104D9" w:rsidRDefault="00262391">
            <w:pPr>
              <w:pStyle w:val="TableParagraph"/>
              <w:rPr>
                <w:rFonts w:ascii="標楷體" w:eastAsia="標楷體" w:hAnsi="標楷體"/>
                <w:sz w:val="24"/>
              </w:rPr>
            </w:pPr>
          </w:p>
          <w:p w:rsidR="00262391" w:rsidRPr="00D104D9" w:rsidRDefault="00262391">
            <w:pPr>
              <w:pStyle w:val="TableParagraph"/>
              <w:rPr>
                <w:rFonts w:ascii="標楷體" w:eastAsia="標楷體" w:hAnsi="標楷體"/>
                <w:sz w:val="24"/>
              </w:rPr>
            </w:pPr>
          </w:p>
          <w:p w:rsidR="00262391" w:rsidRPr="00D104D9" w:rsidRDefault="00D104D9">
            <w:pPr>
              <w:pStyle w:val="TableParagraph"/>
              <w:spacing w:before="180"/>
              <w:ind w:left="108"/>
              <w:rPr>
                <w:rFonts w:ascii="標楷體" w:eastAsia="標楷體" w:hAnsi="標楷體"/>
                <w:sz w:val="24"/>
              </w:rPr>
            </w:pPr>
            <w:r w:rsidRPr="00D104D9">
              <w:rPr>
                <w:rFonts w:ascii="標楷體" w:eastAsia="標楷體" w:hAnsi="標楷體"/>
                <w:sz w:val="24"/>
              </w:rPr>
              <w:t>發表評量</w:t>
            </w:r>
          </w:p>
          <w:p w:rsidR="00262391" w:rsidRPr="00D104D9" w:rsidRDefault="00262391">
            <w:pPr>
              <w:pStyle w:val="TableParagraph"/>
              <w:rPr>
                <w:rFonts w:ascii="標楷體" w:eastAsia="標楷體" w:hAnsi="標楷體"/>
                <w:sz w:val="24"/>
              </w:rPr>
            </w:pPr>
          </w:p>
          <w:p w:rsidR="00262391" w:rsidRPr="00D104D9" w:rsidRDefault="00262391">
            <w:pPr>
              <w:pStyle w:val="TableParagraph"/>
              <w:rPr>
                <w:rFonts w:ascii="標楷體" w:eastAsia="標楷體" w:hAnsi="標楷體"/>
                <w:sz w:val="24"/>
              </w:rPr>
            </w:pPr>
          </w:p>
          <w:p w:rsidR="00262391" w:rsidRPr="00D104D9" w:rsidRDefault="00262391">
            <w:pPr>
              <w:pStyle w:val="TableParagraph"/>
              <w:rPr>
                <w:rFonts w:ascii="標楷體" w:eastAsia="標楷體" w:hAnsi="標楷體"/>
                <w:sz w:val="24"/>
              </w:rPr>
            </w:pPr>
          </w:p>
          <w:p w:rsidR="00262391" w:rsidRPr="00D104D9" w:rsidRDefault="00262391">
            <w:pPr>
              <w:pStyle w:val="TableParagraph"/>
              <w:rPr>
                <w:rFonts w:ascii="標楷體" w:eastAsia="標楷體" w:hAnsi="標楷體"/>
                <w:sz w:val="24"/>
              </w:rPr>
            </w:pPr>
          </w:p>
          <w:p w:rsidR="00262391" w:rsidRPr="00D104D9" w:rsidRDefault="00262391">
            <w:pPr>
              <w:pStyle w:val="TableParagraph"/>
              <w:rPr>
                <w:rFonts w:ascii="標楷體" w:eastAsia="標楷體" w:hAnsi="標楷體"/>
                <w:sz w:val="24"/>
              </w:rPr>
            </w:pPr>
          </w:p>
          <w:p w:rsidR="00262391" w:rsidRPr="00D104D9" w:rsidRDefault="00262391">
            <w:pPr>
              <w:pStyle w:val="TableParagraph"/>
              <w:rPr>
                <w:rFonts w:ascii="標楷體" w:eastAsia="標楷體" w:hAnsi="標楷體"/>
                <w:sz w:val="24"/>
              </w:rPr>
            </w:pPr>
          </w:p>
          <w:p w:rsidR="00262391" w:rsidRPr="00D104D9" w:rsidRDefault="00262391">
            <w:pPr>
              <w:pStyle w:val="TableParagraph"/>
              <w:rPr>
                <w:rFonts w:ascii="標楷體" w:eastAsia="標楷體" w:hAnsi="標楷體"/>
                <w:sz w:val="24"/>
              </w:rPr>
            </w:pPr>
          </w:p>
          <w:p w:rsidR="00262391" w:rsidRPr="00D104D9" w:rsidRDefault="00262391">
            <w:pPr>
              <w:pStyle w:val="TableParagraph"/>
              <w:spacing w:before="4"/>
              <w:rPr>
                <w:rFonts w:ascii="標楷體" w:eastAsia="標楷體" w:hAnsi="標楷體"/>
                <w:sz w:val="24"/>
              </w:rPr>
            </w:pPr>
          </w:p>
          <w:p w:rsidR="00262391" w:rsidRPr="00D104D9" w:rsidRDefault="00D104D9">
            <w:pPr>
              <w:pStyle w:val="TableParagraph"/>
              <w:spacing w:before="1"/>
              <w:ind w:left="108"/>
              <w:rPr>
                <w:rFonts w:ascii="標楷體" w:eastAsia="標楷體" w:hAnsi="標楷體"/>
                <w:sz w:val="24"/>
              </w:rPr>
            </w:pPr>
            <w:r w:rsidRPr="00D104D9">
              <w:rPr>
                <w:rFonts w:ascii="標楷體" w:eastAsia="標楷體" w:hAnsi="標楷體"/>
                <w:sz w:val="24"/>
              </w:rPr>
              <w:t>遊戲評量</w:t>
            </w:r>
          </w:p>
          <w:p w:rsidR="00262391" w:rsidRPr="00D104D9" w:rsidRDefault="00262391">
            <w:pPr>
              <w:pStyle w:val="TableParagraph"/>
              <w:rPr>
                <w:rFonts w:ascii="標楷體" w:eastAsia="標楷體" w:hAnsi="標楷體"/>
                <w:sz w:val="24"/>
              </w:rPr>
            </w:pPr>
          </w:p>
          <w:p w:rsidR="00262391" w:rsidRPr="00D104D9" w:rsidRDefault="00262391">
            <w:pPr>
              <w:pStyle w:val="TableParagraph"/>
              <w:rPr>
                <w:rFonts w:ascii="標楷體" w:eastAsia="標楷體" w:hAnsi="標楷體"/>
                <w:sz w:val="24"/>
              </w:rPr>
            </w:pPr>
          </w:p>
          <w:p w:rsidR="00262391" w:rsidRPr="00D104D9" w:rsidRDefault="00262391">
            <w:pPr>
              <w:pStyle w:val="TableParagraph"/>
              <w:spacing w:before="2"/>
              <w:rPr>
                <w:rFonts w:ascii="標楷體" w:eastAsia="標楷體" w:hAnsi="標楷體"/>
                <w:sz w:val="19"/>
              </w:rPr>
            </w:pPr>
          </w:p>
          <w:p w:rsidR="00262391" w:rsidRPr="00D104D9" w:rsidRDefault="00D104D9">
            <w:pPr>
              <w:pStyle w:val="TableParagraph"/>
              <w:ind w:left="108"/>
              <w:rPr>
                <w:rFonts w:ascii="標楷體" w:eastAsia="標楷體" w:hAnsi="標楷體"/>
                <w:sz w:val="24"/>
              </w:rPr>
            </w:pPr>
            <w:r w:rsidRPr="00D104D9">
              <w:rPr>
                <w:rFonts w:ascii="標楷體" w:eastAsia="標楷體" w:hAnsi="標楷體"/>
                <w:sz w:val="24"/>
              </w:rPr>
              <w:t>發表評量</w:t>
            </w:r>
          </w:p>
        </w:tc>
      </w:tr>
      <w:tr w:rsidR="00262391" w:rsidRPr="00D104D9">
        <w:trPr>
          <w:trHeight w:val="359"/>
        </w:trPr>
        <w:tc>
          <w:tcPr>
            <w:tcW w:w="10430" w:type="dxa"/>
            <w:gridSpan w:val="3"/>
          </w:tcPr>
          <w:p w:rsidR="00262391" w:rsidRPr="00D104D9" w:rsidRDefault="00D104D9">
            <w:pPr>
              <w:pStyle w:val="TableParagraph"/>
              <w:spacing w:before="11"/>
              <w:ind w:left="4113" w:right="4106"/>
              <w:jc w:val="center"/>
              <w:rPr>
                <w:rFonts w:ascii="標楷體" w:eastAsia="標楷體" w:hAnsi="標楷體"/>
                <w:sz w:val="24"/>
              </w:rPr>
            </w:pPr>
            <w:r w:rsidRPr="00D104D9">
              <w:rPr>
                <w:rFonts w:ascii="標楷體" w:eastAsia="標楷體" w:hAnsi="標楷體"/>
                <w:sz w:val="24"/>
              </w:rPr>
              <w:t>延伸教學／補充資源</w:t>
            </w:r>
          </w:p>
        </w:tc>
      </w:tr>
    </w:tbl>
    <w:p w:rsidR="00262391" w:rsidRPr="00D104D9" w:rsidRDefault="00262391">
      <w:pPr>
        <w:jc w:val="center"/>
        <w:rPr>
          <w:rFonts w:ascii="標楷體" w:eastAsia="標楷體" w:hAnsi="標楷體"/>
          <w:sz w:val="24"/>
        </w:rPr>
        <w:sectPr w:rsidR="00262391" w:rsidRPr="00D104D9">
          <w:pgSz w:w="11910" w:h="16840"/>
          <w:pgMar w:top="700" w:right="640" w:bottom="280" w:left="620" w:header="720" w:footer="720" w:gutter="0"/>
          <w:cols w:space="720"/>
        </w:sectPr>
      </w:pPr>
    </w:p>
    <w:p w:rsidR="00262391" w:rsidRPr="00D104D9" w:rsidRDefault="00D104D9">
      <w:pPr>
        <w:spacing w:before="72" w:line="242" w:lineRule="auto"/>
        <w:ind w:left="933" w:right="2571" w:hanging="721"/>
        <w:rPr>
          <w:rFonts w:ascii="標楷體" w:eastAsia="標楷體" w:hAnsi="標楷體"/>
          <w:sz w:val="28"/>
        </w:rPr>
      </w:pPr>
      <w:r w:rsidRPr="00D104D9">
        <w:rPr>
          <w:rFonts w:ascii="標楷體" w:eastAsia="標楷體" w:hAnsi="標楷體"/>
        </w:rPr>
        <w:lastRenderedPageBreak/>
        <w:pict>
          <v:group id="_x0000_s1027" style="position:absolute;left:0;text-align:left;margin-left:36pt;margin-top:36pt;width:522pt;height:751.95pt;z-index:-16013312;mso-position-horizontal-relative:page;mso-position-vertical-relative:page" coordorigin="720,720" coordsize="10440,15039">
            <v:shape id="_x0000_s1047" style="position:absolute;left:720;top:720;width:10440;height:15039" coordorigin="720,720" coordsize="10440,15039" o:spt="100" adj="0,,0" path="m11160,15749r-10,l730,15749r-10,l720,15758r10,l11150,15758r10,l11160,15749xm11160,720r-10,l11150,730r,5379l730,6109r,-5379l11150,730r,-10l730,720r-10,l720,730r,5379l720,6119r,9630l730,15749r,-9630l11150,6119r,9630l11160,15749r,-9630l11160,6109r,-5379l11160,720xe" fillcolor="black" stroked="f">
              <v:stroke joinstyle="round"/>
              <v:formulas/>
              <v:path arrowok="t" o:connecttype="segments"/>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6" type="#_x0000_t75" alt="ãæµ·é®®æé¸æåãçåçæå°çµæ" style="position:absolute;left:949;top:1747;width:2795;height:4110">
              <v:imagedata r:id="rId6" o:title=""/>
            </v:shape>
            <v:shape id="_x0000_s1045" type="#_x0000_t75" alt="éååãåæ³³è³ï¼Charybdis natatorï¼ï¼ç²æ®¼å¯¬æªæ»¿ï§å¬å" style="position:absolute;left:7533;top:12208;width:3185;height:2257">
              <v:imagedata r:id="rId7" o:title=""/>
            </v:shape>
            <v:shape id="_x0000_s1044" type="#_x0000_t75" alt="éååãåæ³³è³ï¼Charybdis natatorï¼ï¼ç²æ®¼å¯¬æªæ»¿ï§å¬å" style="position:absolute;left:7607;top:12281;width:2946;height:2020">
              <v:imagedata r:id="rId8" o:title=""/>
            </v:shape>
            <v:rect id="_x0000_s1043" style="position:absolute;left:7577;top:12251;width:3006;height:2080" filled="f" strokeweight="3pt"/>
            <v:shape id="_x0000_s1042" type="#_x0000_t75" alt="éåäºãæ­è¹ï¼Ranina raninaï¼ï¼ç²æ®¼é·ï¼æè³è¹ï§èç²ç´åï¥¸å´æ­£ä¸­ä¹è·ï§ªï¼æªæ»¿ï§å¬å" style="position:absolute;left:868;top:12165;width:3728;height:2355">
              <v:imagedata r:id="rId9" o:title=""/>
            </v:shape>
            <v:shape id="_x0000_s1041" type="#_x0000_t75" alt="éåäºãæ­è¹ï¼Ranina raninaï¼ï¼ç²æ®¼é·ï¼æè³è¹ï§èç²ç´åï¥¸å´æ­£ä¸­ä¹è·ï§ªï¼æªæ»¿ï§å¬å" style="position:absolute;left:955;top:12238;width:3475;height:2117">
              <v:imagedata r:id="rId10" o:title=""/>
            </v:shape>
            <v:rect id="_x0000_s1040" style="position:absolute;left:925;top:12208;width:3535;height:2177" filled="f" strokeweight="3pt"/>
            <v:shape id="_x0000_s1039" type="#_x0000_t75" alt="éåå­ãéè±æ¯è¹(é½ç­è³ï¼ä¿ç¨±è±è¹)" style="position:absolute;left:4572;top:12158;width:2952;height:2388">
              <v:imagedata r:id="rId11" o:title=""/>
            </v:shape>
            <v:shape id="_x0000_s1038" type="#_x0000_t75" alt="éåå­ãéè±æ¯è¹(é½ç­è³ï¼ä¿ç¨±è±è¹)" style="position:absolute;left:4674;top:12260;width:2671;height:2106">
              <v:imagedata r:id="rId12" o:title=""/>
            </v:shape>
            <v:rect id="_x0000_s1037" style="position:absolute;left:4644;top:12230;width:2731;height:2166" filled="f" strokeweight="3pt"/>
            <v:shape id="_x0000_s1036" type="#_x0000_t75" alt="éåä¸ãé½æè³ï¼Charybdis feriatusï¼ï¼ç²æ®¼å¯¬ï¼æè³è¹ï§èç²æ©«åï¥¸å´æå¯¬ä¹è·ï§ªï¼æªæ»¿å«å¬å" style="position:absolute;left:854;top:9664;width:3756;height:2216">
              <v:imagedata r:id="rId13" o:title=""/>
            </v:shape>
            <v:shape id="_x0000_s1035" type="#_x0000_t75" alt="éåä¸ãé½æè³ï¼Charybdis feriatusï¼ï¼ç²æ®¼å¯¬ï¼æè³è¹ï§èç²æ©«åï¥¸å´æå¯¬ä¹è·ï§ªï¼æªæ»¿å«å¬å" style="position:absolute;left:955;top:9767;width:3476;height:1934">
              <v:imagedata r:id="rId14" o:title=""/>
            </v:shape>
            <v:rect id="_x0000_s1034" style="position:absolute;left:925;top:9737;width:3536;height:1994" filled="f" strokeweight="3pt"/>
            <v:shape id="_x0000_s1033" type="#_x0000_t75" alt="éåäºãç´ææ¢­å­è¹ï¼Portunus sanguinolentusï¼ï¼ç²æ®¼å¯¬æªæ»¿å«å¬å" style="position:absolute;left:4567;top:9669;width:2818;height:2194">
              <v:imagedata r:id="rId15" o:title=""/>
            </v:shape>
            <v:shape id="_x0000_s1032" type="#_x0000_t75" alt="éåäºãç´ææ¢­å­è¹ï¼Portunus sanguinolentusï¼ï¼ç²æ®¼å¯¬æªæ»¿å«å¬å" style="position:absolute;left:4668;top:9772;width:2538;height:1912">
              <v:imagedata r:id="rId16" o:title=""/>
            </v:shape>
            <v:rect id="_x0000_s1031" style="position:absolute;left:4638;top:9742;width:2598;height:1972" filled="f" strokeweight="3pt"/>
            <v:shape id="_x0000_s1030" type="#_x0000_t75" alt="éåä¸ãé æµ·æ¢­å­è¹ï¼Portunus pelagicusï¼ï¼ç²æ®¼å¯¬æªæ»¿å«å¬å" style="position:absolute;left:7370;top:9660;width:3308;height:2216">
              <v:imagedata r:id="rId17" o:title=""/>
            </v:shape>
            <v:shape id="_x0000_s1029" type="#_x0000_t75" alt="éåä¸ãé æµ·æ¢­å­è¹ï¼Portunus pelagicusï¼ï¼ç²æ®¼å¯¬æªæ»¿å«å¬å" style="position:absolute;left:7473;top:9761;width:3026;height:1934">
              <v:imagedata r:id="rId18" o:title=""/>
            </v:shape>
            <v:rect id="_x0000_s1028" style="position:absolute;left:7443;top:9731;width:3086;height:1994" filled="f" strokeweight="3pt"/>
            <w10:wrap anchorx="page" anchory="page"/>
          </v:group>
        </w:pict>
      </w:r>
      <w:r w:rsidRPr="00D104D9">
        <w:rPr>
          <w:rFonts w:ascii="標楷體" w:eastAsia="標楷體" w:hAnsi="標楷體"/>
          <w:sz w:val="28"/>
        </w:rPr>
        <w:t>一、</w:t>
      </w:r>
      <w:r w:rsidRPr="00D104D9">
        <w:rPr>
          <w:rFonts w:ascii="標楷體" w:eastAsia="標楷體" w:hAnsi="標楷體"/>
          <w:sz w:val="28"/>
        </w:rPr>
        <w:t xml:space="preserve"> </w:t>
      </w:r>
      <w:r w:rsidRPr="00D104D9">
        <w:rPr>
          <w:rFonts w:ascii="標楷體" w:eastAsia="標楷體" w:hAnsi="標楷體"/>
          <w:sz w:val="28"/>
        </w:rPr>
        <w:t>台灣海鮮選擇指南</w:t>
      </w:r>
      <w:r w:rsidRPr="00D104D9">
        <w:rPr>
          <w:rFonts w:ascii="標楷體" w:eastAsia="標楷體" w:hAnsi="標楷體"/>
          <w:sz w:val="28"/>
        </w:rPr>
        <w:t>/</w:t>
      </w:r>
      <w:r w:rsidRPr="00D104D9">
        <w:rPr>
          <w:rFonts w:ascii="標楷體" w:eastAsia="標楷體" w:hAnsi="標楷體"/>
          <w:sz w:val="28"/>
        </w:rPr>
        <w:t>中央研究院生物多樣性中心</w:t>
      </w:r>
      <w:hyperlink r:id="rId19">
        <w:r w:rsidRPr="00D104D9">
          <w:rPr>
            <w:rFonts w:ascii="標楷體" w:eastAsia="標楷體" w:hAnsi="標楷體"/>
            <w:spacing w:val="-1"/>
            <w:sz w:val="28"/>
            <w:u w:val="single"/>
          </w:rPr>
          <w:t>http://fishdb.sinica.edu.tw/seafoodguide/index.html</w:t>
        </w:r>
      </w:hyperlink>
    </w:p>
    <w:p w:rsidR="00262391" w:rsidRPr="00D104D9" w:rsidRDefault="00D104D9">
      <w:pPr>
        <w:pStyle w:val="a3"/>
        <w:spacing w:before="6"/>
        <w:rPr>
          <w:rFonts w:ascii="標楷體" w:eastAsia="標楷體" w:hAnsi="標楷體"/>
          <w:sz w:val="15"/>
        </w:rPr>
      </w:pPr>
      <w:r w:rsidRPr="00D104D9">
        <w:rPr>
          <w:rFonts w:ascii="標楷體" w:eastAsia="標楷體" w:hAnsi="標楷體"/>
        </w:rPr>
        <w:pict>
          <v:shapetype id="_x0000_t202" coordsize="21600,21600" o:spt="202" path="m,l,21600r21600,l21600,xe">
            <v:stroke joinstyle="miter"/>
            <v:path gradientshapeok="t" o:connecttype="rect"/>
          </v:shapetype>
          <v:shape id="_x0000_s1026" type="#_x0000_t202" style="position:absolute;margin-left:195.5pt;margin-top:12.3pt;width:346.5pt;height:208.5pt;z-index:-15728640;mso-wrap-distance-left:0;mso-wrap-distance-right:0;mso-position-horizontal-relative:page" filled="f">
            <v:textbox inset="0,0,0,0">
              <w:txbxContent>
                <w:p w:rsidR="00262391" w:rsidRPr="00D104D9" w:rsidRDefault="00D104D9">
                  <w:pPr>
                    <w:pStyle w:val="a3"/>
                    <w:numPr>
                      <w:ilvl w:val="0"/>
                      <w:numId w:val="1"/>
                    </w:numPr>
                    <w:tabs>
                      <w:tab w:val="left" w:pos="386"/>
                    </w:tabs>
                    <w:spacing w:before="60"/>
                    <w:ind w:hanging="242"/>
                    <w:rPr>
                      <w:rFonts w:ascii="標楷體" w:eastAsia="標楷體" w:hAnsi="標楷體"/>
                    </w:rPr>
                  </w:pPr>
                  <w:r w:rsidRPr="00D104D9">
                    <w:rPr>
                      <w:rFonts w:ascii="標楷體" w:eastAsia="標楷體" w:hAnsi="標楷體"/>
                    </w:rPr>
                    <w:t>常見種（量多）</w:t>
                  </w:r>
                  <w:r w:rsidRPr="00D104D9">
                    <w:rPr>
                      <w:rFonts w:ascii="標楷體" w:eastAsia="標楷體" w:hAnsi="標楷體"/>
                    </w:rPr>
                    <w:t xml:space="preserve"> &gt; </w:t>
                  </w:r>
                  <w:r w:rsidRPr="00D104D9">
                    <w:rPr>
                      <w:rFonts w:ascii="標楷體" w:eastAsia="標楷體" w:hAnsi="標楷體"/>
                    </w:rPr>
                    <w:t>稀有種。</w:t>
                  </w:r>
                </w:p>
                <w:p w:rsidR="00262391" w:rsidRPr="00D104D9" w:rsidRDefault="00D104D9">
                  <w:pPr>
                    <w:pStyle w:val="a3"/>
                    <w:numPr>
                      <w:ilvl w:val="0"/>
                      <w:numId w:val="1"/>
                    </w:numPr>
                    <w:tabs>
                      <w:tab w:val="left" w:pos="386"/>
                    </w:tabs>
                    <w:spacing w:before="5"/>
                    <w:ind w:hanging="242"/>
                    <w:rPr>
                      <w:rFonts w:ascii="標楷體" w:eastAsia="標楷體" w:hAnsi="標楷體"/>
                    </w:rPr>
                  </w:pPr>
                  <w:r w:rsidRPr="00D104D9">
                    <w:rPr>
                      <w:rFonts w:ascii="標楷體" w:eastAsia="標楷體" w:hAnsi="標楷體"/>
                    </w:rPr>
                    <w:t>銀白色魚種</w:t>
                  </w:r>
                  <w:r w:rsidRPr="00D104D9">
                    <w:rPr>
                      <w:rFonts w:ascii="標楷體" w:eastAsia="標楷體" w:hAnsi="標楷體"/>
                    </w:rPr>
                    <w:t xml:space="preserve"> &gt; </w:t>
                  </w:r>
                  <w:r w:rsidRPr="00D104D9">
                    <w:rPr>
                      <w:rFonts w:ascii="標楷體" w:eastAsia="標楷體" w:hAnsi="標楷體"/>
                    </w:rPr>
                    <w:t>有色彩的魚種。</w:t>
                  </w:r>
                </w:p>
                <w:p w:rsidR="00262391" w:rsidRPr="00D104D9" w:rsidRDefault="00D104D9">
                  <w:pPr>
                    <w:pStyle w:val="a3"/>
                    <w:numPr>
                      <w:ilvl w:val="0"/>
                      <w:numId w:val="1"/>
                    </w:numPr>
                    <w:tabs>
                      <w:tab w:val="left" w:pos="386"/>
                    </w:tabs>
                    <w:spacing w:before="4"/>
                    <w:ind w:hanging="242"/>
                    <w:rPr>
                      <w:rFonts w:ascii="標楷體" w:eastAsia="標楷體" w:hAnsi="標楷體"/>
                    </w:rPr>
                  </w:pPr>
                  <w:r w:rsidRPr="00D104D9">
                    <w:rPr>
                      <w:rFonts w:ascii="標楷體" w:eastAsia="標楷體" w:hAnsi="標楷體"/>
                    </w:rPr>
                    <w:t>迴游種</w:t>
                  </w:r>
                  <w:r w:rsidRPr="00D104D9">
                    <w:rPr>
                      <w:rFonts w:ascii="標楷體" w:eastAsia="標楷體" w:hAnsi="標楷體"/>
                    </w:rPr>
                    <w:t xml:space="preserve"> &gt; </w:t>
                  </w:r>
                  <w:r w:rsidRPr="00D104D9">
                    <w:rPr>
                      <w:rFonts w:ascii="標楷體" w:eastAsia="標楷體" w:hAnsi="標楷體"/>
                    </w:rPr>
                    <w:t>定棲種</w:t>
                  </w:r>
                  <w:r w:rsidRPr="00D104D9">
                    <w:rPr>
                      <w:rFonts w:ascii="標楷體" w:eastAsia="標楷體" w:hAnsi="標楷體"/>
                    </w:rPr>
                    <w:t xml:space="preserve"> (</w:t>
                  </w:r>
                  <w:r w:rsidRPr="00D104D9">
                    <w:rPr>
                      <w:rFonts w:ascii="標楷體" w:eastAsia="標楷體" w:hAnsi="標楷體"/>
                    </w:rPr>
                    <w:t>前者種類少數量多</w:t>
                  </w:r>
                  <w:r w:rsidRPr="00D104D9">
                    <w:rPr>
                      <w:rFonts w:ascii="標楷體" w:eastAsia="標楷體" w:hAnsi="標楷體"/>
                    </w:rPr>
                    <w:t>)</w:t>
                  </w:r>
                  <w:r w:rsidRPr="00D104D9">
                    <w:rPr>
                      <w:rFonts w:ascii="標楷體" w:eastAsia="標楷體" w:hAnsi="標楷體"/>
                    </w:rPr>
                    <w:t>。</w:t>
                  </w:r>
                </w:p>
                <w:p w:rsidR="00262391" w:rsidRPr="00D104D9" w:rsidRDefault="00D104D9">
                  <w:pPr>
                    <w:pStyle w:val="a3"/>
                    <w:numPr>
                      <w:ilvl w:val="0"/>
                      <w:numId w:val="1"/>
                    </w:numPr>
                    <w:tabs>
                      <w:tab w:val="left" w:pos="386"/>
                    </w:tabs>
                    <w:spacing w:before="5"/>
                    <w:ind w:hanging="242"/>
                    <w:rPr>
                      <w:rFonts w:ascii="標楷體" w:eastAsia="標楷體" w:hAnsi="標楷體"/>
                    </w:rPr>
                  </w:pPr>
                  <w:r w:rsidRPr="00D104D9">
                    <w:rPr>
                      <w:rFonts w:ascii="標楷體" w:eastAsia="標楷體" w:hAnsi="標楷體"/>
                    </w:rPr>
                    <w:t>泥沙棲性物種</w:t>
                  </w:r>
                  <w:r w:rsidRPr="00D104D9">
                    <w:rPr>
                      <w:rFonts w:ascii="標楷體" w:eastAsia="標楷體" w:hAnsi="標楷體"/>
                    </w:rPr>
                    <w:t xml:space="preserve"> &gt; </w:t>
                  </w:r>
                  <w:r w:rsidRPr="00D104D9">
                    <w:rPr>
                      <w:rFonts w:ascii="標楷體" w:eastAsia="標楷體" w:hAnsi="標楷體"/>
                    </w:rPr>
                    <w:t>岩棲性物種</w:t>
                  </w:r>
                  <w:r w:rsidRPr="00D104D9">
                    <w:rPr>
                      <w:rFonts w:ascii="標楷體" w:eastAsia="標楷體" w:hAnsi="標楷體"/>
                    </w:rPr>
                    <w:t xml:space="preserve"> (</w:t>
                  </w:r>
                  <w:r w:rsidRPr="00D104D9">
                    <w:rPr>
                      <w:rFonts w:ascii="標楷體" w:eastAsia="標楷體" w:hAnsi="標楷體"/>
                    </w:rPr>
                    <w:t>後者種類多數量少</w:t>
                  </w:r>
                  <w:r w:rsidRPr="00D104D9">
                    <w:rPr>
                      <w:rFonts w:ascii="標楷體" w:eastAsia="標楷體" w:hAnsi="標楷體"/>
                    </w:rPr>
                    <w:t>)</w:t>
                  </w:r>
                  <w:r w:rsidRPr="00D104D9">
                    <w:rPr>
                      <w:rFonts w:ascii="標楷體" w:eastAsia="標楷體" w:hAnsi="標楷體"/>
                    </w:rPr>
                    <w:t>。</w:t>
                  </w:r>
                </w:p>
                <w:p w:rsidR="00262391" w:rsidRPr="00D104D9" w:rsidRDefault="00D104D9">
                  <w:pPr>
                    <w:pStyle w:val="a3"/>
                    <w:numPr>
                      <w:ilvl w:val="0"/>
                      <w:numId w:val="1"/>
                    </w:numPr>
                    <w:tabs>
                      <w:tab w:val="left" w:pos="386"/>
                    </w:tabs>
                    <w:spacing w:before="4"/>
                    <w:ind w:hanging="242"/>
                    <w:rPr>
                      <w:rFonts w:ascii="標楷體" w:eastAsia="標楷體" w:hAnsi="標楷體"/>
                    </w:rPr>
                  </w:pPr>
                  <w:r w:rsidRPr="00D104D9">
                    <w:rPr>
                      <w:rFonts w:ascii="標楷體" w:eastAsia="標楷體" w:hAnsi="標楷體"/>
                    </w:rPr>
                    <w:t>不買遠道而來的海鮮（耗能</w:t>
                  </w:r>
                  <w:r w:rsidRPr="00D104D9">
                    <w:rPr>
                      <w:rFonts w:ascii="標楷體" w:eastAsia="標楷體" w:hAnsi="標楷體"/>
                      <w:spacing w:val="-120"/>
                    </w:rPr>
                    <w:t>）</w:t>
                  </w:r>
                  <w:r w:rsidRPr="00D104D9">
                    <w:rPr>
                      <w:rFonts w:ascii="標楷體" w:eastAsia="標楷體" w:hAnsi="標楷體"/>
                    </w:rPr>
                    <w:t>。</w:t>
                  </w:r>
                </w:p>
                <w:p w:rsidR="00262391" w:rsidRPr="00D104D9" w:rsidRDefault="00D104D9">
                  <w:pPr>
                    <w:pStyle w:val="a3"/>
                    <w:numPr>
                      <w:ilvl w:val="0"/>
                      <w:numId w:val="1"/>
                    </w:numPr>
                    <w:tabs>
                      <w:tab w:val="left" w:pos="386"/>
                    </w:tabs>
                    <w:spacing w:before="5"/>
                    <w:ind w:hanging="242"/>
                    <w:rPr>
                      <w:rFonts w:ascii="標楷體" w:eastAsia="標楷體" w:hAnsi="標楷體"/>
                    </w:rPr>
                  </w:pPr>
                  <w:r w:rsidRPr="00D104D9">
                    <w:rPr>
                      <w:rFonts w:ascii="標楷體" w:eastAsia="標楷體" w:hAnsi="標楷體"/>
                    </w:rPr>
                    <w:t>不買長壽的大型掠食魚（汞等重金屬量高</w:t>
                  </w:r>
                  <w:r w:rsidRPr="00D104D9">
                    <w:rPr>
                      <w:rFonts w:ascii="標楷體" w:eastAsia="標楷體" w:hAnsi="標楷體"/>
                      <w:spacing w:val="-120"/>
                    </w:rPr>
                    <w:t>）</w:t>
                  </w:r>
                  <w:r w:rsidRPr="00D104D9">
                    <w:rPr>
                      <w:rFonts w:ascii="標楷體" w:eastAsia="標楷體" w:hAnsi="標楷體"/>
                    </w:rPr>
                    <w:t>。</w:t>
                  </w:r>
                </w:p>
                <w:p w:rsidR="00262391" w:rsidRPr="00D104D9" w:rsidRDefault="00D104D9">
                  <w:pPr>
                    <w:pStyle w:val="a3"/>
                    <w:numPr>
                      <w:ilvl w:val="0"/>
                      <w:numId w:val="1"/>
                    </w:numPr>
                    <w:tabs>
                      <w:tab w:val="left" w:pos="386"/>
                    </w:tabs>
                    <w:spacing w:before="4"/>
                    <w:ind w:hanging="242"/>
                    <w:rPr>
                      <w:rFonts w:ascii="標楷體" w:eastAsia="標楷體" w:hAnsi="標楷體"/>
                    </w:rPr>
                  </w:pPr>
                  <w:r w:rsidRPr="00D104D9">
                    <w:rPr>
                      <w:rFonts w:ascii="標楷體" w:eastAsia="標楷體" w:hAnsi="標楷體"/>
                    </w:rPr>
                    <w:t>養殖魚</w:t>
                  </w:r>
                  <w:r w:rsidRPr="00D104D9">
                    <w:rPr>
                      <w:rFonts w:ascii="標楷體" w:eastAsia="標楷體" w:hAnsi="標楷體"/>
                    </w:rPr>
                    <w:t xml:space="preserve"> &gt; </w:t>
                  </w:r>
                  <w:r w:rsidRPr="00D104D9">
                    <w:rPr>
                      <w:rFonts w:ascii="標楷體" w:eastAsia="標楷體" w:hAnsi="標楷體"/>
                    </w:rPr>
                    <w:t>海洋捕撈魚</w:t>
                  </w:r>
                  <w:r w:rsidRPr="00D104D9">
                    <w:rPr>
                      <w:rFonts w:ascii="標楷體" w:eastAsia="標楷體" w:hAnsi="標楷體"/>
                    </w:rPr>
                    <w:t xml:space="preserve"> (</w:t>
                  </w:r>
                  <w:r w:rsidRPr="00D104D9">
                    <w:rPr>
                      <w:rFonts w:ascii="標楷體" w:eastAsia="標楷體" w:hAnsi="標楷體"/>
                    </w:rPr>
                    <w:t>野生魚類已經越來越少</w:t>
                  </w:r>
                  <w:r w:rsidRPr="00D104D9">
                    <w:rPr>
                      <w:rFonts w:ascii="標楷體" w:eastAsia="標楷體" w:hAnsi="標楷體"/>
                    </w:rPr>
                    <w:t>)</w:t>
                  </w:r>
                  <w:r w:rsidRPr="00D104D9">
                    <w:rPr>
                      <w:rFonts w:ascii="標楷體" w:eastAsia="標楷體" w:hAnsi="標楷體"/>
                    </w:rPr>
                    <w:t>。</w:t>
                  </w:r>
                </w:p>
                <w:p w:rsidR="00262391" w:rsidRPr="00D104D9" w:rsidRDefault="00D104D9">
                  <w:pPr>
                    <w:pStyle w:val="a3"/>
                    <w:numPr>
                      <w:ilvl w:val="0"/>
                      <w:numId w:val="1"/>
                    </w:numPr>
                    <w:tabs>
                      <w:tab w:val="left" w:pos="386"/>
                    </w:tabs>
                    <w:spacing w:before="5"/>
                    <w:ind w:hanging="242"/>
                    <w:rPr>
                      <w:rFonts w:ascii="標楷體" w:eastAsia="標楷體" w:hAnsi="標楷體"/>
                    </w:rPr>
                  </w:pPr>
                  <w:r w:rsidRPr="00D104D9">
                    <w:rPr>
                      <w:rFonts w:ascii="標楷體" w:eastAsia="標楷體" w:hAnsi="標楷體"/>
                    </w:rPr>
                    <w:t>不買養殖的蝦、鮭、鮪（其餌料為魚粉或下雜魚</w:t>
                  </w:r>
                  <w:r w:rsidRPr="00D104D9">
                    <w:rPr>
                      <w:rFonts w:ascii="標楷體" w:eastAsia="標楷體" w:hAnsi="標楷體"/>
                      <w:spacing w:val="-120"/>
                    </w:rPr>
                    <w:t>）</w:t>
                  </w:r>
                  <w:r w:rsidRPr="00D104D9">
                    <w:rPr>
                      <w:rFonts w:ascii="標楷體" w:eastAsia="標楷體" w:hAnsi="標楷體"/>
                    </w:rPr>
                    <w:t>。</w:t>
                  </w:r>
                </w:p>
                <w:p w:rsidR="00262391" w:rsidRPr="00D104D9" w:rsidRDefault="00D104D9">
                  <w:pPr>
                    <w:pStyle w:val="a3"/>
                    <w:numPr>
                      <w:ilvl w:val="0"/>
                      <w:numId w:val="1"/>
                    </w:numPr>
                    <w:tabs>
                      <w:tab w:val="left" w:pos="386"/>
                    </w:tabs>
                    <w:spacing w:before="4"/>
                    <w:ind w:hanging="242"/>
                    <w:rPr>
                      <w:rFonts w:ascii="標楷體" w:eastAsia="標楷體" w:hAnsi="標楷體"/>
                    </w:rPr>
                  </w:pPr>
                  <w:r w:rsidRPr="00D104D9">
                    <w:rPr>
                      <w:rFonts w:ascii="標楷體" w:eastAsia="標楷體" w:hAnsi="標楷體"/>
                    </w:rPr>
                    <w:t>購買養殖的吳郭魚、虱目魚等</w:t>
                  </w:r>
                  <w:r w:rsidRPr="00D104D9">
                    <w:rPr>
                      <w:rFonts w:ascii="標楷體" w:eastAsia="標楷體" w:hAnsi="標楷體"/>
                    </w:rPr>
                    <w:t>(</w:t>
                  </w:r>
                  <w:r w:rsidRPr="00D104D9">
                    <w:rPr>
                      <w:rFonts w:ascii="標楷體" w:eastAsia="標楷體" w:hAnsi="標楷體"/>
                    </w:rPr>
                    <w:t>其餌料為植物性餌料</w:t>
                  </w:r>
                  <w:r w:rsidRPr="00D104D9">
                    <w:rPr>
                      <w:rFonts w:ascii="標楷體" w:eastAsia="標楷體" w:hAnsi="標楷體"/>
                    </w:rPr>
                    <w:t>)</w:t>
                  </w:r>
                  <w:r w:rsidRPr="00D104D9">
                    <w:rPr>
                      <w:rFonts w:ascii="標楷體" w:eastAsia="標楷體" w:hAnsi="標楷體"/>
                    </w:rPr>
                    <w:t>。</w:t>
                  </w:r>
                </w:p>
                <w:p w:rsidR="00262391" w:rsidRPr="00D104D9" w:rsidRDefault="00D104D9">
                  <w:pPr>
                    <w:pStyle w:val="a3"/>
                    <w:numPr>
                      <w:ilvl w:val="0"/>
                      <w:numId w:val="1"/>
                    </w:numPr>
                    <w:tabs>
                      <w:tab w:val="left" w:pos="506"/>
                    </w:tabs>
                    <w:spacing w:before="5"/>
                    <w:ind w:left="505" w:hanging="362"/>
                    <w:rPr>
                      <w:rFonts w:ascii="標楷體" w:eastAsia="標楷體" w:hAnsi="標楷體"/>
                    </w:rPr>
                  </w:pPr>
                  <w:r w:rsidRPr="00D104D9">
                    <w:rPr>
                      <w:rFonts w:ascii="標楷體" w:eastAsia="標楷體" w:hAnsi="標楷體"/>
                    </w:rPr>
                    <w:t>購買食物鏈底層的海鮮</w:t>
                  </w:r>
                  <w:r w:rsidRPr="00D104D9">
                    <w:rPr>
                      <w:rFonts w:ascii="標楷體" w:eastAsia="標楷體" w:hAnsi="標楷體"/>
                    </w:rPr>
                    <w:t>—</w:t>
                  </w:r>
                  <w:r w:rsidRPr="00D104D9">
                    <w:rPr>
                      <w:rFonts w:ascii="標楷體" w:eastAsia="標楷體" w:hAnsi="標楷體"/>
                    </w:rPr>
                    <w:t>底食原則。</w:t>
                  </w:r>
                </w:p>
                <w:p w:rsidR="00262391" w:rsidRPr="00D104D9" w:rsidRDefault="00D104D9">
                  <w:pPr>
                    <w:pStyle w:val="a3"/>
                    <w:numPr>
                      <w:ilvl w:val="0"/>
                      <w:numId w:val="1"/>
                    </w:numPr>
                    <w:tabs>
                      <w:tab w:val="left" w:pos="506"/>
                    </w:tabs>
                    <w:spacing w:before="5"/>
                    <w:ind w:left="505" w:hanging="362"/>
                    <w:rPr>
                      <w:rFonts w:ascii="標楷體" w:eastAsia="標楷體" w:hAnsi="標楷體"/>
                    </w:rPr>
                  </w:pPr>
                  <w:r w:rsidRPr="00D104D9">
                    <w:rPr>
                      <w:rFonts w:ascii="標楷體" w:eastAsia="標楷體" w:hAnsi="標楷體"/>
                    </w:rPr>
                    <w:t>不買非使用永續漁法撈捕的漁獲。</w:t>
                  </w:r>
                </w:p>
              </w:txbxContent>
            </v:textbox>
            <w10:wrap type="topAndBottom" anchorx="page"/>
          </v:shape>
        </w:pict>
      </w:r>
    </w:p>
    <w:p w:rsidR="00262391" w:rsidRPr="00D104D9" w:rsidRDefault="00262391">
      <w:pPr>
        <w:pStyle w:val="a3"/>
        <w:rPr>
          <w:rFonts w:ascii="標楷體" w:eastAsia="標楷體" w:hAnsi="標楷體"/>
          <w:sz w:val="20"/>
        </w:rPr>
      </w:pPr>
    </w:p>
    <w:p w:rsidR="00262391" w:rsidRPr="00D104D9" w:rsidRDefault="00262391">
      <w:pPr>
        <w:pStyle w:val="a3"/>
        <w:rPr>
          <w:rFonts w:ascii="標楷體" w:eastAsia="標楷體" w:hAnsi="標楷體"/>
          <w:sz w:val="20"/>
        </w:rPr>
      </w:pPr>
    </w:p>
    <w:p w:rsidR="00262391" w:rsidRPr="00D104D9" w:rsidRDefault="00262391">
      <w:pPr>
        <w:pStyle w:val="a3"/>
        <w:rPr>
          <w:rFonts w:ascii="標楷體" w:eastAsia="標楷體" w:hAnsi="標楷體"/>
          <w:sz w:val="20"/>
        </w:rPr>
      </w:pPr>
    </w:p>
    <w:p w:rsidR="00262391" w:rsidRPr="00D104D9" w:rsidRDefault="00D104D9">
      <w:pPr>
        <w:spacing w:before="217" w:line="268" w:lineRule="auto"/>
        <w:ind w:left="933" w:right="1592" w:hanging="721"/>
        <w:rPr>
          <w:rFonts w:ascii="標楷體" w:eastAsia="標楷體" w:hAnsi="標楷體"/>
          <w:sz w:val="28"/>
        </w:rPr>
      </w:pPr>
      <w:r w:rsidRPr="00D104D9">
        <w:rPr>
          <w:rFonts w:ascii="標楷體" w:eastAsia="標楷體" w:hAnsi="標楷體"/>
          <w:sz w:val="28"/>
        </w:rPr>
        <w:t>二、</w:t>
      </w:r>
      <w:r w:rsidRPr="00D104D9">
        <w:rPr>
          <w:rFonts w:ascii="標楷體" w:eastAsia="標楷體" w:hAnsi="標楷體"/>
          <w:sz w:val="28"/>
        </w:rPr>
        <w:t xml:space="preserve"> </w:t>
      </w:r>
      <w:r w:rsidRPr="00D104D9">
        <w:rPr>
          <w:rFonts w:ascii="標楷體" w:eastAsia="標楷體" w:hAnsi="標楷體"/>
          <w:sz w:val="28"/>
        </w:rPr>
        <w:t>新北市政府漁業及漁港事業管理處</w:t>
      </w:r>
      <w:r w:rsidRPr="00D104D9">
        <w:rPr>
          <w:rFonts w:ascii="標楷體" w:eastAsia="標楷體" w:hAnsi="標楷體"/>
          <w:sz w:val="28"/>
        </w:rPr>
        <w:t>-</w:t>
      </w:r>
      <w:r w:rsidRPr="00D104D9">
        <w:rPr>
          <w:rFonts w:ascii="標楷體" w:eastAsia="標楷體" w:hAnsi="標楷體"/>
          <w:sz w:val="28"/>
        </w:rPr>
        <w:t>萬里蟹的捕抓規範</w:t>
      </w:r>
      <w:r w:rsidRPr="00D104D9">
        <w:rPr>
          <w:rFonts w:ascii="標楷體" w:eastAsia="標楷體" w:hAnsi="標楷體"/>
          <w:spacing w:val="-1"/>
          <w:sz w:val="28"/>
        </w:rPr>
        <w:t>https://fishery.ntpc.gov.tw/cht/index.php?code=list&amp;ids=74</w:t>
      </w:r>
    </w:p>
    <w:p w:rsidR="00262391" w:rsidRPr="00D104D9" w:rsidRDefault="00D104D9">
      <w:pPr>
        <w:pStyle w:val="a3"/>
        <w:spacing w:before="50"/>
        <w:ind w:right="351"/>
        <w:jc w:val="right"/>
        <w:rPr>
          <w:rFonts w:ascii="標楷體" w:eastAsia="標楷體" w:hAnsi="標楷體"/>
        </w:rPr>
      </w:pPr>
      <w:r w:rsidRPr="00D104D9">
        <w:rPr>
          <w:rFonts w:ascii="標楷體" w:eastAsia="標楷體" w:hAnsi="標楷體"/>
          <w:spacing w:val="10"/>
          <w:w w:val="95"/>
        </w:rPr>
        <w:t>農委會始於</w:t>
      </w:r>
      <w:r w:rsidRPr="00D104D9">
        <w:rPr>
          <w:rFonts w:ascii="標楷體" w:eastAsia="標楷體" w:hAnsi="標楷體"/>
          <w:spacing w:val="10"/>
          <w:w w:val="95"/>
        </w:rPr>
        <w:t xml:space="preserve"> </w:t>
      </w:r>
      <w:r w:rsidRPr="00D104D9">
        <w:rPr>
          <w:rFonts w:ascii="標楷體" w:eastAsia="標楷體" w:hAnsi="標楷體"/>
          <w:w w:val="95"/>
        </w:rPr>
        <w:t>103</w:t>
      </w:r>
      <w:r w:rsidRPr="00D104D9">
        <w:rPr>
          <w:rFonts w:ascii="標楷體" w:eastAsia="標楷體" w:hAnsi="標楷體"/>
          <w:spacing w:val="42"/>
          <w:w w:val="95"/>
        </w:rPr>
        <w:t xml:space="preserve"> </w:t>
      </w:r>
      <w:r w:rsidRPr="00D104D9">
        <w:rPr>
          <w:rFonts w:ascii="標楷體" w:eastAsia="標楷體" w:hAnsi="標楷體"/>
          <w:spacing w:val="42"/>
          <w:w w:val="95"/>
        </w:rPr>
        <w:t>年</w:t>
      </w:r>
      <w:r w:rsidRPr="00D104D9">
        <w:rPr>
          <w:rFonts w:ascii="標楷體" w:eastAsia="標楷體" w:hAnsi="標楷體"/>
          <w:spacing w:val="42"/>
          <w:w w:val="95"/>
        </w:rPr>
        <w:t xml:space="preserve"> </w:t>
      </w:r>
      <w:r w:rsidRPr="00D104D9">
        <w:rPr>
          <w:rFonts w:ascii="標楷體" w:eastAsia="標楷體" w:hAnsi="標楷體"/>
          <w:w w:val="95"/>
        </w:rPr>
        <w:t>4</w:t>
      </w:r>
      <w:r w:rsidRPr="00D104D9">
        <w:rPr>
          <w:rFonts w:ascii="標楷體" w:eastAsia="標楷體" w:hAnsi="標楷體"/>
          <w:spacing w:val="-6"/>
          <w:w w:val="95"/>
        </w:rPr>
        <w:t xml:space="preserve"> </w:t>
      </w:r>
      <w:r w:rsidRPr="00D104D9">
        <w:rPr>
          <w:rFonts w:ascii="標楷體" w:eastAsia="標楷體" w:hAnsi="標楷體"/>
          <w:spacing w:val="-6"/>
          <w:w w:val="95"/>
        </w:rPr>
        <w:t>月頒布「沿近海漁船捕撈蟳蟹類漁獲管制措施」，禁止漁船捕撈甲殼寬</w:t>
      </w:r>
    </w:p>
    <w:p w:rsidR="00262391" w:rsidRPr="00D104D9" w:rsidRDefault="00D104D9">
      <w:pPr>
        <w:pStyle w:val="a3"/>
        <w:spacing w:before="94"/>
        <w:ind w:right="409"/>
        <w:jc w:val="right"/>
        <w:rPr>
          <w:rFonts w:ascii="標楷體" w:eastAsia="標楷體" w:hAnsi="標楷體"/>
        </w:rPr>
      </w:pPr>
      <w:r w:rsidRPr="00D104D9">
        <w:rPr>
          <w:rFonts w:ascii="標楷體" w:eastAsia="標楷體" w:hAnsi="標楷體"/>
          <w:spacing w:val="-20"/>
        </w:rPr>
        <w:t>小於</w:t>
      </w:r>
      <w:r w:rsidRPr="00D104D9">
        <w:rPr>
          <w:rFonts w:ascii="標楷體" w:eastAsia="標楷體" w:hAnsi="標楷體"/>
          <w:spacing w:val="-20"/>
        </w:rPr>
        <w:t xml:space="preserve"> </w:t>
      </w:r>
      <w:r w:rsidRPr="00D104D9">
        <w:rPr>
          <w:rFonts w:ascii="標楷體" w:eastAsia="標楷體" w:hAnsi="標楷體"/>
        </w:rPr>
        <w:t>8</w:t>
      </w:r>
      <w:r w:rsidRPr="00D104D9">
        <w:rPr>
          <w:rFonts w:ascii="標楷體" w:eastAsia="標楷體" w:hAnsi="標楷體"/>
          <w:spacing w:val="-11"/>
        </w:rPr>
        <w:t xml:space="preserve"> </w:t>
      </w:r>
      <w:r w:rsidRPr="00D104D9">
        <w:rPr>
          <w:rFonts w:ascii="標楷體" w:eastAsia="標楷體" w:hAnsi="標楷體"/>
          <w:spacing w:val="-11"/>
        </w:rPr>
        <w:t>公分的三點蟹、花蟹，及甲殼寬小於</w:t>
      </w:r>
      <w:r w:rsidRPr="00D104D9">
        <w:rPr>
          <w:rFonts w:ascii="標楷體" w:eastAsia="標楷體" w:hAnsi="標楷體"/>
          <w:spacing w:val="-11"/>
        </w:rPr>
        <w:t xml:space="preserve"> </w:t>
      </w:r>
      <w:r w:rsidRPr="00D104D9">
        <w:rPr>
          <w:rFonts w:ascii="標楷體" w:eastAsia="標楷體" w:hAnsi="標楷體"/>
        </w:rPr>
        <w:t>6</w:t>
      </w:r>
      <w:r w:rsidRPr="00D104D9">
        <w:rPr>
          <w:rFonts w:ascii="標楷體" w:eastAsia="標楷體" w:hAnsi="標楷體"/>
          <w:spacing w:val="-8"/>
        </w:rPr>
        <w:t xml:space="preserve"> </w:t>
      </w:r>
      <w:r w:rsidRPr="00D104D9">
        <w:rPr>
          <w:rFonts w:ascii="標楷體" w:eastAsia="標楷體" w:hAnsi="標楷體"/>
          <w:spacing w:val="-8"/>
        </w:rPr>
        <w:t>公分的石蟳，同時規定每年萬里蟹繁殖期間</w:t>
      </w:r>
      <w:r w:rsidRPr="00D104D9">
        <w:rPr>
          <w:rFonts w:ascii="標楷體" w:eastAsia="標楷體" w:hAnsi="標楷體"/>
        </w:rPr>
        <w:t>（</w:t>
      </w:r>
      <w:r w:rsidRPr="00D104D9">
        <w:rPr>
          <w:rFonts w:ascii="標楷體" w:eastAsia="標楷體" w:hAnsi="標楷體"/>
        </w:rPr>
        <w:t>8</w:t>
      </w:r>
      <w:r w:rsidRPr="00D104D9">
        <w:rPr>
          <w:rFonts w:ascii="標楷體" w:eastAsia="標楷體" w:hAnsi="標楷體"/>
          <w:spacing w:val="-30"/>
        </w:rPr>
        <w:t xml:space="preserve"> </w:t>
      </w:r>
      <w:r w:rsidRPr="00D104D9">
        <w:rPr>
          <w:rFonts w:ascii="標楷體" w:eastAsia="標楷體" w:hAnsi="標楷體"/>
          <w:spacing w:val="-30"/>
        </w:rPr>
        <w:t>月</w:t>
      </w:r>
    </w:p>
    <w:p w:rsidR="00262391" w:rsidRPr="00D104D9" w:rsidRDefault="00D104D9">
      <w:pPr>
        <w:pStyle w:val="a3"/>
        <w:spacing w:before="93" w:line="312" w:lineRule="auto"/>
        <w:ind w:left="212" w:right="411"/>
        <w:rPr>
          <w:rFonts w:ascii="標楷體" w:eastAsia="標楷體" w:hAnsi="標楷體"/>
        </w:rPr>
      </w:pPr>
      <w:r w:rsidRPr="00D104D9">
        <w:rPr>
          <w:rFonts w:ascii="標楷體" w:eastAsia="標楷體" w:hAnsi="標楷體"/>
        </w:rPr>
        <w:t>16</w:t>
      </w:r>
      <w:r w:rsidRPr="00D104D9">
        <w:rPr>
          <w:rFonts w:ascii="標楷體" w:eastAsia="標楷體" w:hAnsi="標楷體"/>
          <w:spacing w:val="-30"/>
        </w:rPr>
        <w:t xml:space="preserve"> </w:t>
      </w:r>
      <w:r w:rsidRPr="00D104D9">
        <w:rPr>
          <w:rFonts w:ascii="標楷體" w:eastAsia="標楷體" w:hAnsi="標楷體"/>
          <w:spacing w:val="-30"/>
        </w:rPr>
        <w:t>日至</w:t>
      </w:r>
      <w:r w:rsidRPr="00D104D9">
        <w:rPr>
          <w:rFonts w:ascii="標楷體" w:eastAsia="標楷體" w:hAnsi="標楷體"/>
          <w:spacing w:val="-30"/>
        </w:rPr>
        <w:t xml:space="preserve"> </w:t>
      </w:r>
      <w:r w:rsidRPr="00D104D9">
        <w:rPr>
          <w:rFonts w:ascii="標楷體" w:eastAsia="標楷體" w:hAnsi="標楷體"/>
        </w:rPr>
        <w:t>11</w:t>
      </w:r>
      <w:r w:rsidRPr="00D104D9">
        <w:rPr>
          <w:rFonts w:ascii="標楷體" w:eastAsia="標楷體" w:hAnsi="標楷體"/>
          <w:spacing w:val="-41"/>
        </w:rPr>
        <w:t xml:space="preserve"> </w:t>
      </w:r>
      <w:r w:rsidRPr="00D104D9">
        <w:rPr>
          <w:rFonts w:ascii="標楷體" w:eastAsia="標楷體" w:hAnsi="標楷體"/>
          <w:spacing w:val="-41"/>
        </w:rPr>
        <w:t>月</w:t>
      </w:r>
      <w:r w:rsidRPr="00D104D9">
        <w:rPr>
          <w:rFonts w:ascii="標楷體" w:eastAsia="標楷體" w:hAnsi="標楷體"/>
          <w:spacing w:val="-41"/>
        </w:rPr>
        <w:t xml:space="preserve"> </w:t>
      </w:r>
      <w:r w:rsidRPr="00D104D9">
        <w:rPr>
          <w:rFonts w:ascii="標楷體" w:eastAsia="標楷體" w:hAnsi="標楷體"/>
        </w:rPr>
        <w:t>15</w:t>
      </w:r>
      <w:r w:rsidRPr="00D104D9">
        <w:rPr>
          <w:rFonts w:ascii="標楷體" w:eastAsia="標楷體" w:hAnsi="標楷體"/>
          <w:spacing w:val="-30"/>
        </w:rPr>
        <w:t xml:space="preserve"> </w:t>
      </w:r>
      <w:r w:rsidRPr="00D104D9">
        <w:rPr>
          <w:rFonts w:ascii="標楷體" w:eastAsia="標楷體" w:hAnsi="標楷體"/>
          <w:spacing w:val="-30"/>
        </w:rPr>
        <w:t>日</w:t>
      </w:r>
      <w:r w:rsidRPr="00D104D9">
        <w:rPr>
          <w:rFonts w:ascii="標楷體" w:eastAsia="標楷體" w:hAnsi="標楷體"/>
          <w:spacing w:val="-120"/>
        </w:rPr>
        <w:t>）</w:t>
      </w:r>
      <w:r w:rsidRPr="00D104D9">
        <w:rPr>
          <w:rFonts w:ascii="標楷體" w:eastAsia="標楷體" w:hAnsi="標楷體"/>
          <w:spacing w:val="-1"/>
        </w:rPr>
        <w:t>，不得捕撈抱卵母蟹，讓小蟹及母蟹得以順利繁衍，使萬里蟹資源得以永續</w:t>
      </w:r>
      <w:r w:rsidRPr="00D104D9">
        <w:rPr>
          <w:rFonts w:ascii="標楷體" w:eastAsia="標楷體" w:hAnsi="標楷體"/>
        </w:rPr>
        <w:t>利用，相關周邊產業亦能共存共榮。</w:t>
      </w:r>
    </w:p>
    <w:p w:rsidR="00262391" w:rsidRPr="00D104D9" w:rsidRDefault="00262391">
      <w:pPr>
        <w:pStyle w:val="a3"/>
        <w:rPr>
          <w:rFonts w:ascii="標楷體" w:eastAsia="標楷體" w:hAnsi="標楷體"/>
        </w:rPr>
      </w:pPr>
    </w:p>
    <w:p w:rsidR="00262391" w:rsidRPr="00D104D9" w:rsidRDefault="00262391">
      <w:pPr>
        <w:pStyle w:val="a3"/>
        <w:rPr>
          <w:rFonts w:ascii="標楷體" w:eastAsia="標楷體" w:hAnsi="標楷體"/>
        </w:rPr>
      </w:pPr>
    </w:p>
    <w:p w:rsidR="00262391" w:rsidRPr="00D104D9" w:rsidRDefault="00262391">
      <w:pPr>
        <w:pStyle w:val="a3"/>
        <w:rPr>
          <w:rFonts w:ascii="標楷體" w:eastAsia="標楷體" w:hAnsi="標楷體"/>
        </w:rPr>
      </w:pPr>
    </w:p>
    <w:p w:rsidR="00262391" w:rsidRPr="00D104D9" w:rsidRDefault="00262391">
      <w:pPr>
        <w:pStyle w:val="a3"/>
        <w:rPr>
          <w:rFonts w:ascii="標楷體" w:eastAsia="標楷體" w:hAnsi="標楷體"/>
        </w:rPr>
      </w:pPr>
    </w:p>
    <w:p w:rsidR="00262391" w:rsidRPr="00D104D9" w:rsidRDefault="00262391">
      <w:pPr>
        <w:pStyle w:val="a3"/>
        <w:rPr>
          <w:rFonts w:ascii="標楷體" w:eastAsia="標楷體" w:hAnsi="標楷體"/>
        </w:rPr>
      </w:pPr>
    </w:p>
    <w:p w:rsidR="00262391" w:rsidRPr="00D104D9" w:rsidRDefault="00262391">
      <w:pPr>
        <w:pStyle w:val="a3"/>
        <w:rPr>
          <w:rFonts w:ascii="標楷體" w:eastAsia="標楷體" w:hAnsi="標楷體"/>
        </w:rPr>
      </w:pPr>
    </w:p>
    <w:p w:rsidR="00262391" w:rsidRPr="00D104D9" w:rsidRDefault="00262391">
      <w:pPr>
        <w:pStyle w:val="a3"/>
        <w:rPr>
          <w:rFonts w:ascii="標楷體" w:eastAsia="標楷體" w:hAnsi="標楷體"/>
        </w:rPr>
      </w:pPr>
    </w:p>
    <w:p w:rsidR="00262391" w:rsidRPr="00D104D9" w:rsidRDefault="00D104D9">
      <w:pPr>
        <w:tabs>
          <w:tab w:val="left" w:pos="3079"/>
          <w:tab w:val="left" w:pos="6020"/>
        </w:tabs>
        <w:spacing w:before="194"/>
        <w:ind w:right="2027"/>
        <w:jc w:val="right"/>
        <w:rPr>
          <w:rFonts w:ascii="標楷體" w:eastAsia="標楷體" w:hAnsi="標楷體"/>
          <w:sz w:val="28"/>
        </w:rPr>
      </w:pPr>
      <w:r w:rsidRPr="00D104D9">
        <w:rPr>
          <w:rFonts w:ascii="標楷體" w:eastAsia="標楷體" w:hAnsi="標楷體"/>
          <w:sz w:val="28"/>
        </w:rPr>
        <w:t>花蟹</w:t>
      </w:r>
      <w:r w:rsidRPr="00D104D9">
        <w:rPr>
          <w:rFonts w:ascii="標楷體" w:eastAsia="標楷體" w:hAnsi="標楷體"/>
          <w:sz w:val="28"/>
        </w:rPr>
        <w:tab/>
      </w:r>
      <w:r w:rsidRPr="00D104D9">
        <w:rPr>
          <w:rFonts w:ascii="標楷體" w:eastAsia="標楷體" w:hAnsi="標楷體"/>
          <w:sz w:val="28"/>
        </w:rPr>
        <w:t>三點蟹</w:t>
      </w:r>
      <w:r w:rsidRPr="00D104D9">
        <w:rPr>
          <w:rFonts w:ascii="標楷體" w:eastAsia="標楷體" w:hAnsi="標楷體"/>
          <w:sz w:val="28"/>
        </w:rPr>
        <w:tab/>
      </w:r>
      <w:r w:rsidRPr="00D104D9">
        <w:rPr>
          <w:rFonts w:ascii="標楷體" w:eastAsia="標楷體" w:hAnsi="標楷體"/>
          <w:sz w:val="28"/>
        </w:rPr>
        <w:t>花市仔</w:t>
      </w:r>
    </w:p>
    <w:p w:rsidR="00262391" w:rsidRPr="00D104D9" w:rsidRDefault="00262391">
      <w:pPr>
        <w:pStyle w:val="a3"/>
        <w:rPr>
          <w:rFonts w:ascii="標楷體" w:eastAsia="標楷體" w:hAnsi="標楷體"/>
          <w:sz w:val="28"/>
        </w:rPr>
      </w:pPr>
    </w:p>
    <w:p w:rsidR="00262391" w:rsidRPr="00D104D9" w:rsidRDefault="00262391">
      <w:pPr>
        <w:pStyle w:val="a3"/>
        <w:rPr>
          <w:rFonts w:ascii="標楷體" w:eastAsia="標楷體" w:hAnsi="標楷體"/>
          <w:sz w:val="28"/>
        </w:rPr>
      </w:pPr>
    </w:p>
    <w:p w:rsidR="00262391" w:rsidRPr="00D104D9" w:rsidRDefault="00262391">
      <w:pPr>
        <w:pStyle w:val="a3"/>
        <w:rPr>
          <w:rFonts w:ascii="標楷體" w:eastAsia="標楷體" w:hAnsi="標楷體"/>
          <w:sz w:val="28"/>
        </w:rPr>
      </w:pPr>
    </w:p>
    <w:p w:rsidR="00262391" w:rsidRPr="00D104D9" w:rsidRDefault="00262391">
      <w:pPr>
        <w:pStyle w:val="a3"/>
        <w:rPr>
          <w:rFonts w:ascii="標楷體" w:eastAsia="標楷體" w:hAnsi="標楷體"/>
          <w:sz w:val="28"/>
        </w:rPr>
      </w:pPr>
    </w:p>
    <w:p w:rsidR="00262391" w:rsidRPr="00D104D9" w:rsidRDefault="00262391">
      <w:pPr>
        <w:pStyle w:val="a3"/>
        <w:rPr>
          <w:rFonts w:ascii="標楷體" w:eastAsia="標楷體" w:hAnsi="標楷體"/>
          <w:sz w:val="28"/>
        </w:rPr>
      </w:pPr>
    </w:p>
    <w:p w:rsidR="00262391" w:rsidRPr="00D104D9" w:rsidRDefault="00262391">
      <w:pPr>
        <w:pStyle w:val="a3"/>
        <w:rPr>
          <w:rFonts w:ascii="標楷體" w:eastAsia="標楷體" w:hAnsi="標楷體"/>
          <w:sz w:val="28"/>
        </w:rPr>
      </w:pPr>
    </w:p>
    <w:p w:rsidR="00262391" w:rsidRPr="00D104D9" w:rsidRDefault="00262391">
      <w:pPr>
        <w:pStyle w:val="a3"/>
        <w:spacing w:before="8"/>
        <w:rPr>
          <w:rFonts w:ascii="標楷體" w:eastAsia="標楷體" w:hAnsi="標楷體"/>
          <w:sz w:val="22"/>
        </w:rPr>
      </w:pPr>
    </w:p>
    <w:p w:rsidR="00262391" w:rsidRPr="00D104D9" w:rsidRDefault="00D104D9">
      <w:pPr>
        <w:tabs>
          <w:tab w:val="left" w:pos="2801"/>
          <w:tab w:val="left" w:pos="6444"/>
        </w:tabs>
        <w:ind w:right="2025"/>
        <w:jc w:val="right"/>
        <w:rPr>
          <w:rFonts w:ascii="標楷體" w:eastAsia="標楷體" w:hAnsi="標楷體"/>
          <w:sz w:val="28"/>
        </w:rPr>
      </w:pPr>
      <w:r w:rsidRPr="00D104D9">
        <w:rPr>
          <w:rFonts w:ascii="標楷體" w:eastAsia="標楷體" w:hAnsi="標楷體"/>
          <w:sz w:val="28"/>
        </w:rPr>
        <w:t>旭蟹</w:t>
      </w:r>
      <w:r w:rsidRPr="00D104D9">
        <w:rPr>
          <w:rFonts w:ascii="標楷體" w:eastAsia="標楷體" w:hAnsi="標楷體"/>
          <w:sz w:val="28"/>
        </w:rPr>
        <w:tab/>
      </w:r>
      <w:r w:rsidRPr="00D104D9">
        <w:rPr>
          <w:rFonts w:ascii="標楷體" w:eastAsia="標楷體" w:hAnsi="標楷體"/>
          <w:sz w:val="28"/>
        </w:rPr>
        <w:t>開花母蟹</w:t>
      </w:r>
      <w:r w:rsidRPr="00D104D9">
        <w:rPr>
          <w:rFonts w:ascii="標楷體" w:eastAsia="標楷體" w:hAnsi="標楷體"/>
          <w:sz w:val="28"/>
        </w:rPr>
        <w:t>(</w:t>
      </w:r>
      <w:r w:rsidRPr="00D104D9">
        <w:rPr>
          <w:rFonts w:ascii="標楷體" w:eastAsia="標楷體" w:hAnsi="標楷體"/>
          <w:sz w:val="28"/>
        </w:rPr>
        <w:t>花蟹</w:t>
      </w:r>
      <w:r w:rsidRPr="00D104D9">
        <w:rPr>
          <w:rFonts w:ascii="標楷體" w:eastAsia="標楷體" w:hAnsi="標楷體"/>
          <w:sz w:val="28"/>
        </w:rPr>
        <w:t>)</w:t>
      </w:r>
      <w:r w:rsidRPr="00D104D9">
        <w:rPr>
          <w:rFonts w:ascii="標楷體" w:eastAsia="標楷體" w:hAnsi="標楷體"/>
          <w:sz w:val="28"/>
        </w:rPr>
        <w:tab/>
      </w:r>
      <w:r w:rsidRPr="00D104D9">
        <w:rPr>
          <w:rFonts w:ascii="標楷體" w:eastAsia="標楷體" w:hAnsi="標楷體"/>
          <w:sz w:val="28"/>
        </w:rPr>
        <w:t>石蟳</w:t>
      </w:r>
    </w:p>
    <w:p w:rsidR="00D104D9" w:rsidRPr="00D104D9" w:rsidRDefault="00D104D9">
      <w:pPr>
        <w:tabs>
          <w:tab w:val="left" w:pos="2801"/>
          <w:tab w:val="left" w:pos="6444"/>
        </w:tabs>
        <w:ind w:right="2025"/>
        <w:jc w:val="right"/>
        <w:rPr>
          <w:rFonts w:ascii="標楷體" w:eastAsia="標楷體" w:hAnsi="標楷體"/>
          <w:sz w:val="28"/>
        </w:rPr>
      </w:pPr>
    </w:p>
    <w:p w:rsidR="00D104D9" w:rsidRPr="00D104D9" w:rsidRDefault="00D104D9">
      <w:pPr>
        <w:tabs>
          <w:tab w:val="left" w:pos="2801"/>
          <w:tab w:val="left" w:pos="6444"/>
        </w:tabs>
        <w:ind w:right="2025"/>
        <w:jc w:val="right"/>
        <w:rPr>
          <w:rFonts w:ascii="標楷體" w:eastAsia="標楷體" w:hAnsi="標楷體"/>
          <w:sz w:val="28"/>
        </w:rPr>
      </w:pPr>
    </w:p>
    <w:p w:rsidR="00D104D9" w:rsidRPr="00D104D9" w:rsidRDefault="00D104D9">
      <w:pPr>
        <w:tabs>
          <w:tab w:val="left" w:pos="2801"/>
          <w:tab w:val="left" w:pos="6444"/>
        </w:tabs>
        <w:ind w:right="2025"/>
        <w:jc w:val="right"/>
        <w:rPr>
          <w:rFonts w:ascii="標楷體" w:eastAsia="標楷體" w:hAnsi="標楷體"/>
          <w:sz w:val="28"/>
        </w:rPr>
        <w:sectPr w:rsidR="00D104D9" w:rsidRPr="00D104D9">
          <w:pgSz w:w="11910" w:h="16840"/>
          <w:pgMar w:top="700" w:right="640" w:bottom="280" w:left="620" w:header="720" w:footer="720" w:gutter="0"/>
          <w:cols w:space="720"/>
        </w:sectPr>
      </w:pPr>
    </w:p>
    <w:p w:rsidR="00D104D9" w:rsidRPr="00D104D9" w:rsidRDefault="00D104D9" w:rsidP="00D104D9">
      <w:pPr>
        <w:pBdr>
          <w:top w:val="nil"/>
          <w:left w:val="nil"/>
          <w:bottom w:val="nil"/>
          <w:right w:val="nil"/>
          <w:between w:val="nil"/>
        </w:pBdr>
        <w:spacing w:before="120"/>
        <w:jc w:val="center"/>
        <w:rPr>
          <w:rFonts w:ascii="標楷體" w:eastAsia="標楷體" w:hAnsi="標楷體" w:cs="Times New Roman"/>
          <w:color w:val="000000"/>
          <w:sz w:val="36"/>
          <w:szCs w:val="36"/>
        </w:rPr>
      </w:pPr>
      <w:r w:rsidRPr="00D104D9">
        <w:rPr>
          <w:rFonts w:ascii="標楷體" w:eastAsia="標楷體" w:hAnsi="標楷體" w:cs="Times New Roman"/>
          <w:color w:val="000000"/>
          <w:sz w:val="36"/>
          <w:szCs w:val="36"/>
        </w:rPr>
        <w:lastRenderedPageBreak/>
        <w:t>市級課程補充對照表</w:t>
      </w:r>
    </w:p>
    <w:tbl>
      <w:tblPr>
        <w:tblStyle w:val="a5"/>
        <w:tblW w:w="0" w:type="auto"/>
        <w:tblLayout w:type="fixed"/>
        <w:tblLook w:val="04A0" w:firstRow="1" w:lastRow="0" w:firstColumn="1" w:lastColumn="0" w:noHBand="0" w:noVBand="1"/>
      </w:tblPr>
      <w:tblGrid>
        <w:gridCol w:w="1413"/>
        <w:gridCol w:w="1701"/>
        <w:gridCol w:w="2999"/>
        <w:gridCol w:w="119"/>
        <w:gridCol w:w="5812"/>
        <w:gridCol w:w="1904"/>
      </w:tblGrid>
      <w:tr w:rsidR="00D104D9" w:rsidRPr="00D104D9" w:rsidTr="00635884">
        <w:tc>
          <w:tcPr>
            <w:tcW w:w="1413" w:type="dxa"/>
            <w:vAlign w:val="center"/>
          </w:tcPr>
          <w:p w:rsidR="00D104D9" w:rsidRPr="00D104D9" w:rsidRDefault="00D104D9" w:rsidP="00635884">
            <w:pPr>
              <w:spacing w:before="120"/>
              <w:jc w:val="center"/>
              <w:rPr>
                <w:rFonts w:ascii="標楷體" w:eastAsia="標楷體" w:hAnsi="標楷體" w:cs="Times New Roman"/>
                <w:color w:val="000000"/>
              </w:rPr>
            </w:pPr>
            <w:r w:rsidRPr="00D104D9">
              <w:rPr>
                <w:rFonts w:ascii="標楷體" w:eastAsia="標楷體" w:hAnsi="標楷體" w:cs="Times New Roman"/>
                <w:color w:val="000000"/>
              </w:rPr>
              <w:t>撰寫人</w:t>
            </w:r>
          </w:p>
        </w:tc>
        <w:tc>
          <w:tcPr>
            <w:tcW w:w="1701" w:type="dxa"/>
            <w:vAlign w:val="center"/>
          </w:tcPr>
          <w:p w:rsidR="00D104D9" w:rsidRPr="00D104D9" w:rsidRDefault="00D104D9" w:rsidP="00635884">
            <w:pPr>
              <w:spacing w:before="120"/>
              <w:jc w:val="center"/>
              <w:rPr>
                <w:rFonts w:ascii="標楷體" w:eastAsia="標楷體" w:hAnsi="標楷體" w:cs="Times New Roman"/>
                <w:color w:val="000000"/>
              </w:rPr>
            </w:pPr>
            <w:r w:rsidRPr="00D104D9">
              <w:rPr>
                <w:rFonts w:ascii="標楷體" w:eastAsia="標楷體" w:hAnsi="標楷體" w:cs="Times New Roman" w:hint="eastAsia"/>
                <w:color w:val="000000"/>
              </w:rPr>
              <w:t>謝嬌娥</w:t>
            </w:r>
          </w:p>
        </w:tc>
        <w:tc>
          <w:tcPr>
            <w:tcW w:w="2999" w:type="dxa"/>
            <w:vAlign w:val="center"/>
          </w:tcPr>
          <w:p w:rsidR="00D104D9" w:rsidRPr="00D104D9" w:rsidRDefault="00D104D9" w:rsidP="00635884">
            <w:pPr>
              <w:spacing w:before="120"/>
              <w:jc w:val="center"/>
              <w:rPr>
                <w:rFonts w:ascii="標楷體" w:eastAsia="標楷體" w:hAnsi="標楷體" w:cs="Times New Roman"/>
                <w:color w:val="000000"/>
              </w:rPr>
            </w:pPr>
            <w:r w:rsidRPr="00D104D9">
              <w:rPr>
                <w:rFonts w:ascii="標楷體" w:eastAsia="標楷體" w:hAnsi="標楷體" w:cs="Times New Roman"/>
                <w:color w:val="000000"/>
              </w:rPr>
              <w:t>使用教案名稱</w:t>
            </w:r>
          </w:p>
        </w:tc>
        <w:tc>
          <w:tcPr>
            <w:tcW w:w="7835" w:type="dxa"/>
            <w:gridSpan w:val="3"/>
            <w:vAlign w:val="center"/>
          </w:tcPr>
          <w:p w:rsidR="00D104D9" w:rsidRPr="00D104D9" w:rsidRDefault="00D104D9" w:rsidP="00635884">
            <w:pPr>
              <w:spacing w:before="120"/>
              <w:jc w:val="center"/>
              <w:rPr>
                <w:rFonts w:ascii="標楷體" w:eastAsia="標楷體" w:hAnsi="標楷體" w:cs="Times New Roman"/>
                <w:color w:val="000000"/>
              </w:rPr>
            </w:pPr>
            <w:r w:rsidRPr="00D104D9">
              <w:rPr>
                <w:rFonts w:ascii="標楷體" w:eastAsia="標楷體" w:hAnsi="標楷體" w:hint="eastAsia"/>
              </w:rPr>
              <w:t>大海的水產超市</w:t>
            </w:r>
          </w:p>
        </w:tc>
      </w:tr>
      <w:tr w:rsidR="00D104D9" w:rsidRPr="00D104D9" w:rsidTr="00635884">
        <w:tc>
          <w:tcPr>
            <w:tcW w:w="1413" w:type="dxa"/>
            <w:vAlign w:val="center"/>
          </w:tcPr>
          <w:p w:rsidR="00D104D9" w:rsidRPr="00D104D9" w:rsidRDefault="00D104D9" w:rsidP="00635884">
            <w:pPr>
              <w:spacing w:before="120"/>
              <w:jc w:val="center"/>
              <w:rPr>
                <w:rFonts w:ascii="標楷體" w:eastAsia="標楷體" w:hAnsi="標楷體" w:cs="Times New Roman"/>
                <w:color w:val="000000"/>
              </w:rPr>
            </w:pPr>
            <w:r w:rsidRPr="00D104D9">
              <w:rPr>
                <w:rFonts w:ascii="標楷體" w:eastAsia="標楷體" w:hAnsi="標楷體" w:cs="Times New Roman"/>
                <w:color w:val="000000"/>
              </w:rPr>
              <w:t>海洋教育分類</w:t>
            </w:r>
          </w:p>
        </w:tc>
        <w:tc>
          <w:tcPr>
            <w:tcW w:w="12535" w:type="dxa"/>
            <w:gridSpan w:val="5"/>
          </w:tcPr>
          <w:p w:rsidR="00D104D9" w:rsidRPr="00D104D9" w:rsidRDefault="00D104D9" w:rsidP="00635884">
            <w:pPr>
              <w:tabs>
                <w:tab w:val="left" w:pos="705"/>
              </w:tabs>
              <w:rPr>
                <w:rFonts w:ascii="標楷體" w:eastAsia="標楷體" w:hAnsi="標楷體" w:cs="Times New Roman"/>
              </w:rPr>
            </w:pPr>
            <w:sdt>
              <w:sdtPr>
                <w:rPr>
                  <w:rFonts w:ascii="標楷體" w:eastAsia="標楷體" w:hAnsi="標楷體" w:cs="Times New Roman"/>
                  <w:szCs w:val="20"/>
                </w:rPr>
                <w:id w:val="1603834392"/>
                <w14:checkbox>
                  <w14:checked w14:val="0"/>
                  <w14:checkedState w14:val="00FE" w14:font="Wingdings"/>
                  <w14:uncheckedState w14:val="2610" w14:font="MS Gothic"/>
                </w14:checkbox>
              </w:sdtPr>
              <w:sdtContent>
                <w:r w:rsidRPr="00D104D9">
                  <w:rPr>
                    <w:rFonts w:ascii="Segoe UI Symbol" w:eastAsia="標楷體" w:hAnsi="Segoe UI Symbol" w:cs="Segoe UI Symbol"/>
                    <w:szCs w:val="20"/>
                  </w:rPr>
                  <w:t>☐</w:t>
                </w:r>
              </w:sdtContent>
            </w:sdt>
            <w:r w:rsidRPr="00D104D9">
              <w:rPr>
                <w:rFonts w:ascii="標楷體" w:eastAsia="標楷體" w:hAnsi="標楷體" w:cs="Times New Roman" w:hint="eastAsia"/>
                <w:szCs w:val="20"/>
              </w:rPr>
              <w:t>海</w:t>
            </w:r>
            <w:r w:rsidRPr="00D104D9">
              <w:rPr>
                <w:rFonts w:ascii="標楷體" w:eastAsia="標楷體" w:hAnsi="標楷體" w:cs="Times New Roman"/>
                <w:szCs w:val="20"/>
              </w:rPr>
              <w:t xml:space="preserve">洋休閒 </w:t>
            </w:r>
            <w:sdt>
              <w:sdtPr>
                <w:rPr>
                  <w:rFonts w:ascii="標楷體" w:eastAsia="標楷體" w:hAnsi="標楷體" w:cs="Times New Roman"/>
                  <w:szCs w:val="20"/>
                </w:rPr>
                <w:id w:val="140238890"/>
                <w14:checkbox>
                  <w14:checked w14:val="0"/>
                  <w14:checkedState w14:val="00FE" w14:font="Wingdings"/>
                  <w14:uncheckedState w14:val="2610" w14:font="MS Gothic"/>
                </w14:checkbox>
              </w:sdtPr>
              <w:sdtContent>
                <w:r w:rsidRPr="00D104D9">
                  <w:rPr>
                    <w:rFonts w:ascii="Segoe UI Symbol" w:eastAsia="標楷體" w:hAnsi="Segoe UI Symbol" w:cs="Segoe UI Symbol"/>
                    <w:szCs w:val="20"/>
                  </w:rPr>
                  <w:t>☐</w:t>
                </w:r>
              </w:sdtContent>
            </w:sdt>
            <w:r w:rsidRPr="00D104D9">
              <w:rPr>
                <w:rFonts w:ascii="標楷體" w:eastAsia="標楷體" w:hAnsi="標楷體" w:cs="Times New Roman" w:hint="eastAsia"/>
                <w:szCs w:val="20"/>
              </w:rPr>
              <w:t>海</w:t>
            </w:r>
            <w:r w:rsidRPr="00D104D9">
              <w:rPr>
                <w:rFonts w:ascii="標楷體" w:eastAsia="標楷體" w:hAnsi="標楷體" w:cs="Times New Roman"/>
                <w:szCs w:val="20"/>
              </w:rPr>
              <w:t>洋文化</w:t>
            </w:r>
            <w:sdt>
              <w:sdtPr>
                <w:rPr>
                  <w:rFonts w:ascii="標楷體" w:eastAsia="標楷體" w:hAnsi="標楷體" w:cs="Times New Roman"/>
                  <w:szCs w:val="20"/>
                </w:rPr>
                <w:id w:val="415065978"/>
                <w14:checkbox>
                  <w14:checked w14:val="1"/>
                  <w14:checkedState w14:val="00FE" w14:font="Wingdings"/>
                  <w14:uncheckedState w14:val="2610" w14:font="MS Gothic"/>
                </w14:checkbox>
              </w:sdtPr>
              <w:sdtContent>
                <w:r w:rsidRPr="00D104D9">
                  <w:rPr>
                    <w:rFonts w:ascii="標楷體" w:eastAsia="標楷體" w:hAnsi="標楷體" w:cs="Times New Roman"/>
                    <w:szCs w:val="20"/>
                  </w:rPr>
                  <w:sym w:font="Wingdings" w:char="F0FE"/>
                </w:r>
              </w:sdtContent>
            </w:sdt>
            <w:r w:rsidRPr="00D104D9">
              <w:rPr>
                <w:rFonts w:ascii="標楷體" w:eastAsia="標楷體" w:hAnsi="標楷體" w:cs="Times New Roman"/>
                <w:szCs w:val="20"/>
              </w:rPr>
              <w:t>海洋社會</w:t>
            </w:r>
            <w:sdt>
              <w:sdtPr>
                <w:rPr>
                  <w:rFonts w:ascii="標楷體" w:eastAsia="標楷體" w:hAnsi="標楷體" w:cs="Times New Roman"/>
                  <w:szCs w:val="20"/>
                </w:rPr>
                <w:id w:val="134993817"/>
                <w14:checkbox>
                  <w14:checked w14:val="0"/>
                  <w14:checkedState w14:val="00FE" w14:font="Wingdings"/>
                  <w14:uncheckedState w14:val="2610" w14:font="MS Gothic"/>
                </w14:checkbox>
              </w:sdtPr>
              <w:sdtContent>
                <w:r w:rsidRPr="00D104D9">
                  <w:rPr>
                    <w:rFonts w:ascii="Segoe UI Symbol" w:eastAsia="標楷體" w:hAnsi="Segoe UI Symbol" w:cs="Segoe UI Symbol"/>
                    <w:szCs w:val="20"/>
                  </w:rPr>
                  <w:t>☐</w:t>
                </w:r>
              </w:sdtContent>
            </w:sdt>
            <w:r w:rsidRPr="00D104D9">
              <w:rPr>
                <w:rFonts w:ascii="標楷體" w:eastAsia="標楷體" w:hAnsi="標楷體" w:cs="Times New Roman"/>
                <w:szCs w:val="20"/>
              </w:rPr>
              <w:t>海洋科</w:t>
            </w:r>
            <w:r w:rsidRPr="00D104D9">
              <w:rPr>
                <w:rFonts w:ascii="標楷體" w:eastAsia="標楷體" w:hAnsi="標楷體" w:cs="Times New Roman" w:hint="eastAsia"/>
                <w:szCs w:val="20"/>
              </w:rPr>
              <w:t>學</w:t>
            </w:r>
            <w:sdt>
              <w:sdtPr>
                <w:rPr>
                  <w:rFonts w:ascii="標楷體" w:eastAsia="標楷體" w:hAnsi="標楷體" w:cs="Times New Roman"/>
                  <w:szCs w:val="20"/>
                </w:rPr>
                <w:id w:val="266429400"/>
                <w14:checkbox>
                  <w14:checked w14:val="1"/>
                  <w14:checkedState w14:val="00FE" w14:font="Wingdings"/>
                  <w14:uncheckedState w14:val="2610" w14:font="MS Gothic"/>
                </w14:checkbox>
              </w:sdtPr>
              <w:sdtContent>
                <w:r w:rsidRPr="00D104D9">
                  <w:rPr>
                    <w:rFonts w:ascii="標楷體" w:eastAsia="標楷體" w:hAnsi="標楷體" w:cs="Times New Roman"/>
                    <w:szCs w:val="20"/>
                  </w:rPr>
                  <w:sym w:font="Wingdings" w:char="F0FE"/>
                </w:r>
              </w:sdtContent>
            </w:sdt>
            <w:r w:rsidRPr="00D104D9">
              <w:rPr>
                <w:rFonts w:ascii="標楷體" w:eastAsia="標楷體" w:hAnsi="標楷體" w:cs="Times New Roman" w:hint="eastAsia"/>
                <w:szCs w:val="20"/>
              </w:rPr>
              <w:t>海</w:t>
            </w:r>
            <w:r w:rsidRPr="00D104D9">
              <w:rPr>
                <w:rFonts w:ascii="標楷體" w:eastAsia="標楷體" w:hAnsi="標楷體" w:cs="Times New Roman"/>
                <w:szCs w:val="20"/>
              </w:rPr>
              <w:t>洋資源與永續</w:t>
            </w:r>
          </w:p>
        </w:tc>
      </w:tr>
      <w:tr w:rsidR="00D104D9" w:rsidRPr="00D104D9" w:rsidTr="00635884">
        <w:tc>
          <w:tcPr>
            <w:tcW w:w="13948" w:type="dxa"/>
            <w:gridSpan w:val="6"/>
            <w:vAlign w:val="center"/>
          </w:tcPr>
          <w:p w:rsidR="00D104D9" w:rsidRPr="00D104D9" w:rsidRDefault="00D104D9" w:rsidP="00635884">
            <w:pPr>
              <w:spacing w:before="120"/>
              <w:jc w:val="center"/>
              <w:rPr>
                <w:rFonts w:ascii="標楷體" w:eastAsia="標楷體" w:hAnsi="標楷體" w:cs="Times New Roman"/>
                <w:color w:val="000000"/>
              </w:rPr>
            </w:pPr>
            <w:r w:rsidRPr="00D104D9">
              <w:rPr>
                <w:rFonts w:ascii="標楷體" w:eastAsia="標楷體" w:hAnsi="標楷體" w:cs="Times New Roman"/>
                <w:color w:val="000000"/>
              </w:rPr>
              <w:t>市級課程補充對照表</w:t>
            </w:r>
          </w:p>
        </w:tc>
      </w:tr>
      <w:tr w:rsidR="00D104D9" w:rsidRPr="00D104D9" w:rsidTr="00635884">
        <w:tc>
          <w:tcPr>
            <w:tcW w:w="3114" w:type="dxa"/>
            <w:gridSpan w:val="2"/>
            <w:vAlign w:val="center"/>
          </w:tcPr>
          <w:p w:rsidR="00D104D9" w:rsidRPr="00D104D9" w:rsidRDefault="00D104D9" w:rsidP="00635884">
            <w:pPr>
              <w:spacing w:before="120"/>
              <w:jc w:val="center"/>
              <w:rPr>
                <w:rFonts w:ascii="標楷體" w:eastAsia="標楷體" w:hAnsi="標楷體" w:cs="Times New Roman"/>
                <w:color w:val="000000"/>
              </w:rPr>
            </w:pPr>
            <w:r w:rsidRPr="00D104D9">
              <w:rPr>
                <w:rFonts w:ascii="標楷體" w:eastAsia="標楷體" w:hAnsi="標楷體" w:cs="Times New Roman"/>
                <w:color w:val="000000"/>
              </w:rPr>
              <w:t>調整/新增項目</w:t>
            </w:r>
          </w:p>
        </w:tc>
        <w:tc>
          <w:tcPr>
            <w:tcW w:w="3118" w:type="dxa"/>
            <w:gridSpan w:val="2"/>
            <w:vAlign w:val="center"/>
          </w:tcPr>
          <w:p w:rsidR="00D104D9" w:rsidRPr="00D104D9" w:rsidRDefault="00D104D9" w:rsidP="00635884">
            <w:pPr>
              <w:spacing w:before="120"/>
              <w:jc w:val="center"/>
              <w:rPr>
                <w:rFonts w:ascii="標楷體" w:eastAsia="標楷體" w:hAnsi="標楷體" w:cs="Times New Roman"/>
                <w:color w:val="000000"/>
              </w:rPr>
            </w:pPr>
            <w:r w:rsidRPr="00D104D9">
              <w:rPr>
                <w:rFonts w:ascii="標楷體" w:eastAsia="標楷體" w:hAnsi="標楷體" w:cs="Times New Roman"/>
                <w:color w:val="000000"/>
              </w:rPr>
              <w:t>原始文件</w:t>
            </w:r>
          </w:p>
        </w:tc>
        <w:tc>
          <w:tcPr>
            <w:tcW w:w="5812" w:type="dxa"/>
            <w:vAlign w:val="center"/>
          </w:tcPr>
          <w:p w:rsidR="00D104D9" w:rsidRPr="00D104D9" w:rsidRDefault="00D104D9" w:rsidP="00635884">
            <w:pPr>
              <w:spacing w:before="120"/>
              <w:jc w:val="center"/>
              <w:rPr>
                <w:rFonts w:ascii="標楷體" w:eastAsia="標楷體" w:hAnsi="標楷體" w:cs="Times New Roman"/>
                <w:color w:val="000000"/>
              </w:rPr>
            </w:pPr>
            <w:r w:rsidRPr="00D104D9">
              <w:rPr>
                <w:rFonts w:ascii="標楷體" w:eastAsia="標楷體" w:hAnsi="標楷體" w:cs="Times New Roman"/>
                <w:color w:val="000000"/>
              </w:rPr>
              <w:t>新增部分</w:t>
            </w:r>
          </w:p>
        </w:tc>
        <w:tc>
          <w:tcPr>
            <w:tcW w:w="1904" w:type="dxa"/>
            <w:vAlign w:val="center"/>
          </w:tcPr>
          <w:p w:rsidR="00D104D9" w:rsidRPr="00D104D9" w:rsidRDefault="00D104D9" w:rsidP="00635884">
            <w:pPr>
              <w:spacing w:before="120"/>
              <w:jc w:val="center"/>
              <w:rPr>
                <w:rFonts w:ascii="標楷體" w:eastAsia="標楷體" w:hAnsi="標楷體" w:cs="Times New Roman"/>
                <w:color w:val="000000"/>
              </w:rPr>
            </w:pPr>
            <w:r w:rsidRPr="00D104D9">
              <w:rPr>
                <w:rFonts w:ascii="標楷體" w:eastAsia="標楷體" w:hAnsi="標楷體" w:cs="Times New Roman"/>
                <w:color w:val="000000"/>
              </w:rPr>
              <w:t>對照說明</w:t>
            </w:r>
          </w:p>
        </w:tc>
      </w:tr>
      <w:tr w:rsidR="00D104D9" w:rsidRPr="00D104D9" w:rsidTr="00635884">
        <w:tc>
          <w:tcPr>
            <w:tcW w:w="3114" w:type="dxa"/>
            <w:gridSpan w:val="2"/>
          </w:tcPr>
          <w:p w:rsidR="00D104D9" w:rsidRPr="00D104D9" w:rsidRDefault="00D104D9" w:rsidP="00D104D9">
            <w:pPr>
              <w:pStyle w:val="a4"/>
              <w:numPr>
                <w:ilvl w:val="0"/>
                <w:numId w:val="13"/>
              </w:numPr>
              <w:spacing w:before="120"/>
              <w:rPr>
                <w:rFonts w:ascii="標楷體" w:eastAsia="標楷體" w:hAnsi="標楷體" w:cs="Times New Roman"/>
                <w:color w:val="000000"/>
              </w:rPr>
            </w:pPr>
            <w:r w:rsidRPr="00D104D9">
              <w:rPr>
                <w:rFonts w:ascii="標楷體" w:eastAsia="標楷體" w:hAnsi="標楷體" w:cs="Times New Roman" w:hint="eastAsia"/>
                <w:color w:val="000000"/>
              </w:rPr>
              <w:t>調整為適用於國小教學用:議題實質內涵</w:t>
            </w:r>
          </w:p>
          <w:p w:rsidR="00D104D9" w:rsidRPr="00D104D9" w:rsidRDefault="00D104D9" w:rsidP="00635884">
            <w:pPr>
              <w:spacing w:before="120"/>
              <w:rPr>
                <w:rFonts w:ascii="標楷體" w:eastAsia="標楷體" w:hAnsi="標楷體" w:cs="Times New Roman"/>
                <w:color w:val="000000"/>
              </w:rPr>
            </w:pPr>
          </w:p>
        </w:tc>
        <w:tc>
          <w:tcPr>
            <w:tcW w:w="3118" w:type="dxa"/>
            <w:gridSpan w:val="2"/>
          </w:tcPr>
          <w:p w:rsidR="00D104D9" w:rsidRPr="00D104D9" w:rsidRDefault="00D104D9" w:rsidP="00635884">
            <w:pPr>
              <w:spacing w:before="120"/>
              <w:rPr>
                <w:rFonts w:ascii="標楷體" w:eastAsia="標楷體" w:hAnsi="標楷體"/>
              </w:rPr>
            </w:pPr>
            <w:r w:rsidRPr="00D104D9">
              <w:rPr>
                <w:rFonts w:ascii="標楷體" w:eastAsia="標楷體" w:hAnsi="標楷體" w:hint="eastAsia"/>
              </w:rPr>
              <w:t>議題實質內涵:</w:t>
            </w:r>
          </w:p>
          <w:p w:rsidR="00D104D9" w:rsidRPr="00D104D9" w:rsidRDefault="00D104D9" w:rsidP="00635884">
            <w:pPr>
              <w:spacing w:before="120"/>
              <w:rPr>
                <w:rFonts w:ascii="標楷體" w:eastAsia="標楷體" w:hAnsi="標楷體"/>
              </w:rPr>
            </w:pPr>
            <w:r w:rsidRPr="00D104D9">
              <w:rPr>
                <w:rFonts w:ascii="標楷體" w:eastAsia="標楷體" w:hAnsi="標楷體"/>
              </w:rPr>
              <w:t>海 E4 認識家鄉或鄰近的水域環境與產業。</w:t>
            </w:r>
          </w:p>
          <w:p w:rsidR="00D104D9" w:rsidRPr="00D104D9" w:rsidRDefault="00D104D9" w:rsidP="00635884">
            <w:pPr>
              <w:spacing w:before="120"/>
              <w:rPr>
                <w:rFonts w:ascii="標楷體" w:eastAsia="標楷體" w:hAnsi="標楷體" w:cs="Times New Roman"/>
                <w:color w:val="000000"/>
              </w:rPr>
            </w:pPr>
            <w:r w:rsidRPr="00D104D9">
              <w:rPr>
                <w:rFonts w:ascii="標楷體" w:eastAsia="標楷體" w:hAnsi="標楷體"/>
              </w:rPr>
              <w:t>海 E13 認識生活中常見的水產品。</w:t>
            </w:r>
          </w:p>
        </w:tc>
        <w:tc>
          <w:tcPr>
            <w:tcW w:w="5812" w:type="dxa"/>
          </w:tcPr>
          <w:p w:rsidR="00D104D9" w:rsidRPr="00D104D9" w:rsidRDefault="00D104D9" w:rsidP="00635884">
            <w:pPr>
              <w:spacing w:before="120"/>
              <w:rPr>
                <w:rFonts w:ascii="標楷體" w:eastAsia="標楷體" w:hAnsi="標楷體"/>
              </w:rPr>
            </w:pPr>
            <w:r w:rsidRPr="00D104D9">
              <w:rPr>
                <w:rFonts w:ascii="標楷體" w:eastAsia="標楷體" w:hAnsi="標楷體" w:hint="eastAsia"/>
              </w:rPr>
              <w:t>議題實質內涵:</w:t>
            </w:r>
          </w:p>
          <w:p w:rsidR="00D104D9" w:rsidRPr="00D104D9" w:rsidRDefault="00D104D9" w:rsidP="00635884">
            <w:pPr>
              <w:spacing w:before="120"/>
              <w:rPr>
                <w:rFonts w:ascii="標楷體" w:eastAsia="標楷體" w:hAnsi="標楷體" w:cs="Times New Roman"/>
                <w:color w:val="000000"/>
              </w:rPr>
            </w:pPr>
            <w:r w:rsidRPr="00D104D9">
              <w:rPr>
                <w:rFonts w:ascii="標楷體" w:eastAsia="標楷體" w:hAnsi="標楷體"/>
              </w:rPr>
              <w:t>海 E15 認識家鄉常見 的河流與海洋 資源，並珍惜 自然資源。</w:t>
            </w:r>
          </w:p>
        </w:tc>
        <w:tc>
          <w:tcPr>
            <w:tcW w:w="1904" w:type="dxa"/>
          </w:tcPr>
          <w:p w:rsidR="00D104D9" w:rsidRPr="00D104D9" w:rsidRDefault="00D104D9" w:rsidP="00635884">
            <w:pPr>
              <w:spacing w:before="120"/>
              <w:rPr>
                <w:rFonts w:ascii="標楷體" w:eastAsia="標楷體" w:hAnsi="標楷體" w:cs="Times New Roman"/>
                <w:color w:val="000000"/>
              </w:rPr>
            </w:pPr>
            <w:r w:rsidRPr="00D104D9">
              <w:rPr>
                <w:rFonts w:ascii="標楷體" w:eastAsia="標楷體" w:hAnsi="標楷體" w:hint="eastAsia"/>
              </w:rPr>
              <w:t>保留</w:t>
            </w:r>
            <w:r w:rsidRPr="00D104D9">
              <w:rPr>
                <w:rFonts w:ascii="標楷體" w:eastAsia="標楷體" w:hAnsi="標楷體"/>
              </w:rPr>
              <w:t>海 E4</w:t>
            </w:r>
            <w:r w:rsidRPr="00D104D9">
              <w:rPr>
                <w:rFonts w:ascii="標楷體" w:eastAsia="標楷體" w:hAnsi="標楷體" w:hint="eastAsia"/>
              </w:rPr>
              <w:t>、</w:t>
            </w:r>
            <w:r w:rsidRPr="00D104D9">
              <w:rPr>
                <w:rFonts w:ascii="標楷體" w:eastAsia="標楷體" w:hAnsi="標楷體"/>
              </w:rPr>
              <w:t>海 E13</w:t>
            </w:r>
            <w:r w:rsidRPr="00D104D9">
              <w:rPr>
                <w:rFonts w:ascii="標楷體" w:eastAsia="標楷體" w:hAnsi="標楷體" w:hint="eastAsia"/>
              </w:rPr>
              <w:t>，增加</w:t>
            </w:r>
            <w:r w:rsidRPr="00D104D9">
              <w:rPr>
                <w:rFonts w:ascii="標楷體" w:eastAsia="標楷體" w:hAnsi="標楷體"/>
              </w:rPr>
              <w:t>海 E15</w:t>
            </w:r>
          </w:p>
        </w:tc>
      </w:tr>
      <w:tr w:rsidR="00D104D9" w:rsidRPr="00D104D9" w:rsidTr="00635884">
        <w:tc>
          <w:tcPr>
            <w:tcW w:w="3114" w:type="dxa"/>
            <w:gridSpan w:val="2"/>
          </w:tcPr>
          <w:p w:rsidR="00D104D9" w:rsidRPr="00D104D9" w:rsidRDefault="00D104D9" w:rsidP="00635884">
            <w:pPr>
              <w:spacing w:before="120"/>
              <w:rPr>
                <w:rFonts w:ascii="標楷體" w:eastAsia="標楷體" w:hAnsi="標楷體" w:cs="Times New Roman"/>
                <w:color w:val="000000"/>
              </w:rPr>
            </w:pPr>
            <w:r w:rsidRPr="00D104D9">
              <w:rPr>
                <w:rFonts w:ascii="標楷體" w:eastAsia="標楷體" w:hAnsi="標楷體" w:cs="Times New Roman" w:hint="eastAsia"/>
                <w:color w:val="000000"/>
              </w:rPr>
              <w:t>2.調整為適用於國小教學用:主題學習目標調整為更具素養導向</w:t>
            </w:r>
          </w:p>
          <w:p w:rsidR="00D104D9" w:rsidRPr="00D104D9" w:rsidRDefault="00D104D9" w:rsidP="00635884">
            <w:pPr>
              <w:pStyle w:val="a4"/>
              <w:spacing w:before="120"/>
              <w:ind w:left="360"/>
              <w:rPr>
                <w:rFonts w:ascii="標楷體" w:eastAsia="標楷體" w:hAnsi="標楷體" w:cs="Times New Roman"/>
                <w:color w:val="000000"/>
              </w:rPr>
            </w:pPr>
          </w:p>
        </w:tc>
        <w:tc>
          <w:tcPr>
            <w:tcW w:w="3118" w:type="dxa"/>
            <w:gridSpan w:val="2"/>
          </w:tcPr>
          <w:p w:rsidR="00D104D9" w:rsidRPr="00D104D9" w:rsidRDefault="00D104D9" w:rsidP="00635884">
            <w:pPr>
              <w:spacing w:before="120"/>
              <w:rPr>
                <w:rFonts w:ascii="標楷體" w:eastAsia="標楷體" w:hAnsi="標楷體" w:cs="Times New Roman"/>
                <w:color w:val="000000"/>
              </w:rPr>
            </w:pPr>
            <w:r w:rsidRPr="00D104D9">
              <w:rPr>
                <w:rFonts w:ascii="標楷體" w:eastAsia="標楷體" w:hAnsi="標楷體" w:cs="Times New Roman" w:hint="eastAsia"/>
                <w:color w:val="000000"/>
              </w:rPr>
              <w:t>學習目標:</w:t>
            </w:r>
          </w:p>
          <w:p w:rsidR="00D104D9" w:rsidRPr="00D104D9" w:rsidRDefault="00D104D9" w:rsidP="00635884">
            <w:pPr>
              <w:spacing w:before="120"/>
              <w:rPr>
                <w:rFonts w:ascii="標楷體" w:eastAsia="標楷體" w:hAnsi="標楷體" w:cs="Times New Roman"/>
                <w:color w:val="000000"/>
              </w:rPr>
            </w:pPr>
            <w:r w:rsidRPr="00D104D9">
              <w:rPr>
                <w:rFonts w:ascii="標楷體" w:eastAsia="標楷體" w:hAnsi="標楷體" w:cs="Times New Roman" w:hint="eastAsia"/>
                <w:color w:val="000000"/>
              </w:rPr>
              <w:t>探索家鄉的水域環境特性與產業，並認識生活中常見的水產品，獲得學習的樂趣，展現自信</w:t>
            </w:r>
          </w:p>
        </w:tc>
        <w:tc>
          <w:tcPr>
            <w:tcW w:w="5812" w:type="dxa"/>
          </w:tcPr>
          <w:p w:rsidR="00D104D9" w:rsidRPr="00D104D9" w:rsidRDefault="00D104D9" w:rsidP="00635884">
            <w:pPr>
              <w:spacing w:before="120"/>
              <w:rPr>
                <w:rFonts w:ascii="標楷體" w:eastAsia="標楷體" w:hAnsi="標楷體" w:cs="Times New Roman"/>
                <w:color w:val="000000"/>
              </w:rPr>
            </w:pPr>
            <w:r w:rsidRPr="00D104D9">
              <w:rPr>
                <w:rFonts w:ascii="標楷體" w:eastAsia="標楷體" w:hAnsi="標楷體" w:cs="Times New Roman" w:hint="eastAsia"/>
                <w:color w:val="000000"/>
              </w:rPr>
              <w:t>符合國小的學習目標:</w:t>
            </w:r>
          </w:p>
          <w:p w:rsidR="00D104D9" w:rsidRPr="00D104D9" w:rsidRDefault="00D104D9" w:rsidP="00D104D9">
            <w:pPr>
              <w:pStyle w:val="a4"/>
              <w:numPr>
                <w:ilvl w:val="0"/>
                <w:numId w:val="12"/>
              </w:numPr>
              <w:spacing w:before="120"/>
              <w:rPr>
                <w:rFonts w:ascii="標楷體" w:eastAsia="標楷體" w:hAnsi="標楷體" w:cs="Times New Roman"/>
                <w:color w:val="000000"/>
              </w:rPr>
            </w:pPr>
            <w:r w:rsidRPr="00D104D9">
              <w:rPr>
                <w:rFonts w:ascii="標楷體" w:eastAsia="標楷體" w:hAnsi="標楷體" w:cs="Times New Roman" w:hint="eastAsia"/>
                <w:color w:val="000000"/>
              </w:rPr>
              <w:t>認識生活中常見的可食水產生鮮及加工品。</w:t>
            </w:r>
          </w:p>
          <w:p w:rsidR="00D104D9" w:rsidRPr="00D104D9" w:rsidRDefault="00D104D9" w:rsidP="00D104D9">
            <w:pPr>
              <w:pStyle w:val="a4"/>
              <w:numPr>
                <w:ilvl w:val="0"/>
                <w:numId w:val="12"/>
              </w:numPr>
              <w:spacing w:before="120"/>
              <w:rPr>
                <w:rFonts w:ascii="標楷體" w:eastAsia="標楷體" w:hAnsi="標楷體" w:cs="Times New Roman"/>
                <w:color w:val="000000"/>
              </w:rPr>
            </w:pPr>
            <w:r w:rsidRPr="00D104D9">
              <w:rPr>
                <w:rFonts w:ascii="標楷體" w:eastAsia="標楷體" w:hAnsi="標楷體" w:cs="Times New Roman" w:hint="eastAsia"/>
                <w:color w:val="000000"/>
              </w:rPr>
              <w:t>正確選擇水產品才能安心買/放心吃的做法。</w:t>
            </w:r>
          </w:p>
          <w:p w:rsidR="00D104D9" w:rsidRPr="00D104D9" w:rsidRDefault="00D104D9" w:rsidP="00D104D9">
            <w:pPr>
              <w:pStyle w:val="a4"/>
              <w:numPr>
                <w:ilvl w:val="0"/>
                <w:numId w:val="12"/>
              </w:numPr>
              <w:spacing w:before="120"/>
              <w:rPr>
                <w:rFonts w:ascii="標楷體" w:eastAsia="標楷體" w:hAnsi="標楷體" w:cs="Times New Roman"/>
                <w:color w:val="000000"/>
              </w:rPr>
            </w:pPr>
            <w:r w:rsidRPr="00D104D9">
              <w:rPr>
                <w:rFonts w:ascii="標楷體" w:eastAsia="標楷體" w:hAnsi="標楷體" w:cs="Times New Roman" w:hint="eastAsia"/>
                <w:color w:val="000000"/>
              </w:rPr>
              <w:t>實踐「買對魚、吃對魚」珍惜海洋資源素養。</w:t>
            </w:r>
          </w:p>
        </w:tc>
        <w:tc>
          <w:tcPr>
            <w:tcW w:w="1904" w:type="dxa"/>
          </w:tcPr>
          <w:p w:rsidR="00D104D9" w:rsidRPr="00D104D9" w:rsidRDefault="00D104D9" w:rsidP="00635884">
            <w:pPr>
              <w:spacing w:before="120"/>
              <w:rPr>
                <w:rFonts w:ascii="標楷體" w:eastAsia="標楷體" w:hAnsi="標楷體" w:cs="Times New Roman"/>
                <w:color w:val="000000"/>
              </w:rPr>
            </w:pPr>
          </w:p>
        </w:tc>
      </w:tr>
      <w:tr w:rsidR="00D104D9" w:rsidRPr="00D104D9" w:rsidTr="00635884">
        <w:trPr>
          <w:trHeight w:val="5363"/>
        </w:trPr>
        <w:tc>
          <w:tcPr>
            <w:tcW w:w="3114" w:type="dxa"/>
            <w:gridSpan w:val="2"/>
            <w:vMerge w:val="restart"/>
          </w:tcPr>
          <w:p w:rsidR="00D104D9" w:rsidRPr="00D104D9" w:rsidRDefault="00D104D9" w:rsidP="00635884">
            <w:pPr>
              <w:spacing w:before="120"/>
              <w:rPr>
                <w:rFonts w:ascii="標楷體" w:eastAsia="標楷體" w:hAnsi="標楷體" w:cs="Times New Roman"/>
                <w:color w:val="000000"/>
              </w:rPr>
            </w:pPr>
            <w:r w:rsidRPr="00D104D9">
              <w:rPr>
                <w:rFonts w:ascii="標楷體" w:eastAsia="標楷體" w:hAnsi="標楷體" w:cs="Times New Roman" w:hint="eastAsia"/>
                <w:color w:val="000000"/>
              </w:rPr>
              <w:lastRenderedPageBreak/>
              <w:t>3.調整為適用於國小教學用:第三節</w:t>
            </w:r>
          </w:p>
        </w:tc>
        <w:tc>
          <w:tcPr>
            <w:tcW w:w="3118" w:type="dxa"/>
            <w:gridSpan w:val="2"/>
            <w:vMerge w:val="restart"/>
          </w:tcPr>
          <w:p w:rsidR="00D104D9" w:rsidRPr="00D104D9" w:rsidRDefault="00D104D9" w:rsidP="00635884">
            <w:pPr>
              <w:spacing w:before="120"/>
              <w:rPr>
                <w:rFonts w:ascii="標楷體" w:eastAsia="標楷體" w:hAnsi="標楷體" w:cs="Times New Roman"/>
                <w:color w:val="000000"/>
              </w:rPr>
            </w:pPr>
          </w:p>
        </w:tc>
        <w:tc>
          <w:tcPr>
            <w:tcW w:w="5812" w:type="dxa"/>
          </w:tcPr>
          <w:p w:rsidR="00D104D9" w:rsidRPr="00D104D9" w:rsidRDefault="00D104D9" w:rsidP="00635884">
            <w:pPr>
              <w:spacing w:before="120"/>
              <w:rPr>
                <w:rFonts w:ascii="標楷體" w:eastAsia="標楷體" w:hAnsi="標楷體" w:cs="Times New Roman"/>
                <w:color w:val="000000"/>
              </w:rPr>
            </w:pPr>
            <w:r w:rsidRPr="00D104D9">
              <w:rPr>
                <w:rFonts w:ascii="標楷體" w:eastAsia="標楷體" w:hAnsi="標楷體" w:cs="Times New Roman" w:hint="eastAsia"/>
                <w:color w:val="000000"/>
              </w:rPr>
              <w:t>水產品怎麼樣才能『安心買/放心吃』?!</w:t>
            </w:r>
          </w:p>
          <w:p w:rsidR="00D104D9" w:rsidRPr="00D104D9" w:rsidRDefault="00D104D9" w:rsidP="00635884">
            <w:pPr>
              <w:spacing w:before="120"/>
              <w:rPr>
                <w:rFonts w:ascii="標楷體" w:eastAsia="標楷體" w:hAnsi="標楷體" w:cs="Times New Roman"/>
                <w:color w:val="000000"/>
              </w:rPr>
            </w:pPr>
            <w:r w:rsidRPr="00D104D9">
              <w:rPr>
                <w:rFonts w:ascii="標楷體" w:eastAsia="標楷體" w:hAnsi="標楷體" w:cs="Times New Roman" w:hint="eastAsia"/>
                <w:color w:val="000000"/>
              </w:rPr>
              <w:t>四格漫畫</w:t>
            </w:r>
          </w:p>
          <w:p w:rsidR="00D104D9" w:rsidRPr="00D104D9" w:rsidRDefault="00D104D9" w:rsidP="00635884">
            <w:pPr>
              <w:spacing w:before="120"/>
              <w:rPr>
                <w:rFonts w:ascii="標楷體" w:eastAsia="標楷體" w:hAnsi="標楷體" w:cs="Times New Roman"/>
                <w:color w:val="000000"/>
              </w:rPr>
            </w:pPr>
            <w:hyperlink r:id="rId20" w:history="1">
              <w:r w:rsidRPr="00D104D9">
                <w:rPr>
                  <w:rFonts w:ascii="標楷體" w:eastAsia="標楷體" w:hAnsi="標楷體" w:cs="Times New Roman"/>
                  <w:color w:val="0000FF"/>
                  <w:u w:val="single"/>
                </w:rPr>
                <w:t>https://fishgo.atri.org.tw/aquatic-culture/33</w:t>
              </w:r>
              <w:r w:rsidRPr="00D104D9">
                <w:rPr>
                  <w:rFonts w:ascii="標楷體" w:eastAsia="標楷體" w:hAnsi="標楷體" w:cs="Times New Roman" w:hint="eastAsia"/>
                  <w:color w:val="0000FF"/>
                  <w:u w:val="single"/>
                </w:rPr>
                <w:t>T</w:t>
              </w:r>
            </w:hyperlink>
          </w:p>
          <w:p w:rsidR="00D104D9" w:rsidRPr="00D104D9" w:rsidRDefault="00D104D9" w:rsidP="00635884">
            <w:pPr>
              <w:spacing w:before="120"/>
              <w:rPr>
                <w:rFonts w:ascii="標楷體" w:eastAsia="標楷體" w:hAnsi="標楷體" w:cs="Times New Roman"/>
                <w:color w:val="000000"/>
              </w:rPr>
            </w:pPr>
            <w:r w:rsidRPr="00D104D9">
              <w:rPr>
                <w:rFonts w:ascii="標楷體" w:eastAsia="標楷體" w:hAnsi="標楷體" w:cs="Times New Roman" w:hint="eastAsia"/>
                <w:color w:val="000000"/>
              </w:rPr>
              <w:t>漁業署Facebook</w:t>
            </w:r>
          </w:p>
          <w:p w:rsidR="00D104D9" w:rsidRPr="00D104D9" w:rsidRDefault="00D104D9" w:rsidP="00635884">
            <w:pPr>
              <w:spacing w:before="120"/>
              <w:rPr>
                <w:rFonts w:ascii="標楷體" w:eastAsia="標楷體" w:hAnsi="標楷體" w:cs="Times New Roman"/>
                <w:color w:val="000000"/>
              </w:rPr>
            </w:pPr>
            <w:r w:rsidRPr="00D104D9">
              <w:rPr>
                <w:rFonts w:ascii="標楷體" w:eastAsia="標楷體" w:hAnsi="標楷體"/>
                <w:noProof/>
              </w:rPr>
              <w:drawing>
                <wp:inline distT="0" distB="0" distL="0" distR="0" wp14:anchorId="2EE3BCCC" wp14:editId="71CEB22D">
                  <wp:extent cx="1900238" cy="2687866"/>
                  <wp:effectExtent l="0" t="0" r="5080" b="0"/>
                  <wp:docPr id="2"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19107" cy="2714555"/>
                          </a:xfrm>
                          <a:prstGeom prst="rect">
                            <a:avLst/>
                          </a:prstGeom>
                          <a:noFill/>
                          <a:ln>
                            <a:noFill/>
                          </a:ln>
                        </pic:spPr>
                      </pic:pic>
                    </a:graphicData>
                  </a:graphic>
                </wp:inline>
              </w:drawing>
            </w:r>
          </w:p>
          <w:p w:rsidR="00D104D9" w:rsidRPr="00D104D9" w:rsidRDefault="00D104D9" w:rsidP="00635884">
            <w:pPr>
              <w:spacing w:before="120"/>
              <w:rPr>
                <w:rFonts w:ascii="標楷體" w:eastAsia="標楷體" w:hAnsi="標楷體" w:cs="Times New Roman"/>
                <w:color w:val="000000"/>
              </w:rPr>
            </w:pPr>
          </w:p>
        </w:tc>
        <w:tc>
          <w:tcPr>
            <w:tcW w:w="1904" w:type="dxa"/>
            <w:vMerge w:val="restart"/>
          </w:tcPr>
          <w:p w:rsidR="00D104D9" w:rsidRPr="00D104D9" w:rsidRDefault="00D104D9" w:rsidP="00635884">
            <w:pPr>
              <w:spacing w:before="120"/>
              <w:rPr>
                <w:rFonts w:ascii="標楷體" w:eastAsia="標楷體" w:hAnsi="標楷體" w:cs="Times New Roman"/>
                <w:color w:val="000000"/>
              </w:rPr>
            </w:pPr>
            <w:r w:rsidRPr="00D104D9">
              <w:rPr>
                <w:rFonts w:ascii="標楷體" w:eastAsia="標楷體" w:hAnsi="標楷體" w:cs="Times New Roman" w:hint="eastAsia"/>
                <w:color w:val="000000"/>
              </w:rPr>
              <w:t>由第四格漫畫引導從市售國產水產品的包裝上找尋溯源QR碼，一掃輕鬆了解生產者與產品產地資訊，就能安心買放心吃!!</w:t>
            </w:r>
          </w:p>
          <w:p w:rsidR="00D104D9" w:rsidRPr="00D104D9" w:rsidRDefault="00D104D9" w:rsidP="00635884">
            <w:pPr>
              <w:spacing w:before="120"/>
              <w:rPr>
                <w:rFonts w:ascii="標楷體" w:eastAsia="標楷體" w:hAnsi="標楷體" w:cs="Times New Roman"/>
                <w:color w:val="000000"/>
              </w:rPr>
            </w:pPr>
          </w:p>
        </w:tc>
      </w:tr>
      <w:tr w:rsidR="00D104D9" w:rsidRPr="00D104D9" w:rsidTr="00635884">
        <w:trPr>
          <w:trHeight w:val="885"/>
        </w:trPr>
        <w:tc>
          <w:tcPr>
            <w:tcW w:w="3114" w:type="dxa"/>
            <w:gridSpan w:val="2"/>
            <w:vMerge/>
          </w:tcPr>
          <w:p w:rsidR="00D104D9" w:rsidRPr="00D104D9" w:rsidRDefault="00D104D9" w:rsidP="00635884">
            <w:pPr>
              <w:spacing w:before="120"/>
              <w:rPr>
                <w:rFonts w:ascii="標楷體" w:eastAsia="標楷體" w:hAnsi="標楷體" w:cs="Times New Roman"/>
                <w:color w:val="000000"/>
              </w:rPr>
            </w:pPr>
          </w:p>
        </w:tc>
        <w:tc>
          <w:tcPr>
            <w:tcW w:w="3118" w:type="dxa"/>
            <w:gridSpan w:val="2"/>
            <w:vMerge/>
          </w:tcPr>
          <w:p w:rsidR="00D104D9" w:rsidRPr="00D104D9" w:rsidRDefault="00D104D9" w:rsidP="00635884">
            <w:pPr>
              <w:spacing w:before="120"/>
              <w:rPr>
                <w:rFonts w:ascii="標楷體" w:eastAsia="標楷體" w:hAnsi="標楷體" w:cs="Times New Roman"/>
                <w:color w:val="000000"/>
              </w:rPr>
            </w:pPr>
          </w:p>
        </w:tc>
        <w:tc>
          <w:tcPr>
            <w:tcW w:w="5812" w:type="dxa"/>
          </w:tcPr>
          <w:p w:rsidR="00D104D9" w:rsidRPr="00D104D9" w:rsidRDefault="00D104D9" w:rsidP="00635884">
            <w:pPr>
              <w:pStyle w:val="Web"/>
              <w:spacing w:before="0" w:beforeAutospacing="0" w:after="0" w:afterAutospacing="0"/>
              <w:textAlignment w:val="baseline"/>
              <w:rPr>
                <w:rFonts w:ascii="標楷體" w:eastAsia="標楷體" w:hAnsi="標楷體"/>
                <w:color w:val="333333"/>
              </w:rPr>
            </w:pPr>
            <w:r w:rsidRPr="00D104D9">
              <w:rPr>
                <w:rStyle w:val="a7"/>
                <w:rFonts w:ascii="標楷體" w:eastAsia="標楷體" w:hAnsi="標楷體" w:hint="eastAsia"/>
                <w:color w:val="333333"/>
                <w:bdr w:val="none" w:sz="0" w:space="0" w:color="auto" w:frame="1"/>
              </w:rPr>
              <w:t>四格小漫帶你輕鬆解析【水產品生產追溯機制】運作方式!!</w:t>
            </w:r>
          </w:p>
          <w:p w:rsidR="00D104D9" w:rsidRPr="00D104D9" w:rsidRDefault="00D104D9" w:rsidP="00635884">
            <w:pPr>
              <w:pStyle w:val="Web"/>
              <w:spacing w:before="0" w:beforeAutospacing="0" w:after="0" w:afterAutospacing="0"/>
              <w:textAlignment w:val="baseline"/>
              <w:rPr>
                <w:rFonts w:ascii="標楷體" w:eastAsia="標楷體" w:hAnsi="標楷體"/>
                <w:color w:val="333333"/>
              </w:rPr>
            </w:pPr>
            <w:r w:rsidRPr="00D104D9">
              <w:rPr>
                <w:rStyle w:val="a7"/>
                <w:rFonts w:ascii="標楷體" w:eastAsia="標楷體" w:hAnsi="標楷體" w:hint="eastAsia"/>
                <w:color w:val="333333"/>
                <w:bdr w:val="none" w:sz="0" w:space="0" w:color="auto" w:frame="1"/>
              </w:rPr>
              <w:t>PART </w:t>
            </w:r>
            <w:r w:rsidRPr="00D104D9">
              <w:rPr>
                <w:rFonts w:ascii="標楷體" w:eastAsia="標楷體" w:hAnsi="標楷體"/>
                <w:b/>
                <w:bCs/>
                <w:noProof/>
                <w:color w:val="333333"/>
                <w:bdr w:val="none" w:sz="0" w:space="0" w:color="auto" w:frame="1"/>
              </w:rPr>
              <w:drawing>
                <wp:inline distT="0" distB="0" distL="0" distR="0" wp14:anchorId="219660E9" wp14:editId="2110882A">
                  <wp:extent cx="152400" cy="152400"/>
                  <wp:effectExtent l="0" t="0" r="0" b="0"/>
                  <wp:docPr id="5" name="圖片 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104D9">
              <w:rPr>
                <w:rStyle w:val="a7"/>
                <w:rFonts w:ascii="標楷體" w:eastAsia="標楷體" w:hAnsi="標楷體" w:hint="eastAsia"/>
                <w:color w:val="333333"/>
                <w:bdr w:val="none" w:sz="0" w:space="0" w:color="auto" w:frame="1"/>
              </w:rPr>
              <w:t> 漁友用心</w:t>
            </w:r>
          </w:p>
          <w:p w:rsidR="00D104D9" w:rsidRPr="00D104D9" w:rsidRDefault="00D104D9" w:rsidP="00635884">
            <w:pPr>
              <w:pStyle w:val="Web"/>
              <w:spacing w:before="0" w:beforeAutospacing="0" w:after="0" w:afterAutospacing="0"/>
              <w:textAlignment w:val="baseline"/>
              <w:rPr>
                <w:rFonts w:ascii="標楷體" w:eastAsia="標楷體" w:hAnsi="標楷體"/>
                <w:color w:val="333333"/>
              </w:rPr>
            </w:pPr>
            <w:r w:rsidRPr="00D104D9">
              <w:rPr>
                <w:rFonts w:ascii="標楷體" w:eastAsia="標楷體" w:hAnsi="標楷體" w:hint="eastAsia"/>
                <w:color w:val="333333"/>
              </w:rPr>
              <w:t>漁友們透過自主管理及資訊揭露等方式落實生產責任，負責任的生產者才更容易吸引消費者目光!!</w:t>
            </w:r>
          </w:p>
          <w:p w:rsidR="00D104D9" w:rsidRPr="00D104D9" w:rsidRDefault="00D104D9" w:rsidP="00635884">
            <w:pPr>
              <w:spacing w:before="120"/>
              <w:rPr>
                <w:rFonts w:ascii="標楷體" w:eastAsia="標楷體" w:hAnsi="標楷體" w:cs="Times New Roman"/>
                <w:color w:val="000000"/>
              </w:rPr>
            </w:pPr>
            <w:r w:rsidRPr="00D104D9">
              <w:rPr>
                <w:rFonts w:ascii="標楷體" w:eastAsia="標楷體" w:hAnsi="標楷體"/>
                <w:noProof/>
              </w:rPr>
              <w:lastRenderedPageBreak/>
              <w:drawing>
                <wp:inline distT="0" distB="0" distL="0" distR="0" wp14:anchorId="12446B9B" wp14:editId="65E0E38F">
                  <wp:extent cx="3232943" cy="3014345"/>
                  <wp:effectExtent l="0" t="0" r="5715" b="0"/>
                  <wp:docPr id="4"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232943" cy="3014345"/>
                          </a:xfrm>
                          <a:prstGeom prst="rect">
                            <a:avLst/>
                          </a:prstGeom>
                          <a:noFill/>
                          <a:ln>
                            <a:noFill/>
                          </a:ln>
                        </pic:spPr>
                      </pic:pic>
                    </a:graphicData>
                  </a:graphic>
                </wp:inline>
              </w:drawing>
            </w:r>
          </w:p>
          <w:p w:rsidR="00D104D9" w:rsidRPr="00D104D9" w:rsidRDefault="00D104D9" w:rsidP="00635884">
            <w:pPr>
              <w:pStyle w:val="Web"/>
              <w:spacing w:before="0" w:beforeAutospacing="0" w:after="0" w:afterAutospacing="0"/>
              <w:textAlignment w:val="baseline"/>
              <w:rPr>
                <w:rFonts w:ascii="標楷體" w:eastAsia="標楷體" w:hAnsi="標楷體"/>
                <w:color w:val="333333"/>
              </w:rPr>
            </w:pPr>
            <w:r w:rsidRPr="00D104D9">
              <w:rPr>
                <w:rStyle w:val="a7"/>
                <w:rFonts w:ascii="標楷體" w:eastAsia="標楷體" w:hAnsi="標楷體" w:hint="eastAsia"/>
                <w:color w:val="333333"/>
                <w:bdr w:val="none" w:sz="0" w:space="0" w:color="auto" w:frame="1"/>
              </w:rPr>
              <w:t>PART </w:t>
            </w:r>
            <w:r w:rsidRPr="00D104D9">
              <w:rPr>
                <w:rFonts w:ascii="標楷體" w:eastAsia="標楷體" w:hAnsi="標楷體"/>
                <w:b/>
                <w:bCs/>
                <w:noProof/>
                <w:color w:val="333333"/>
                <w:bdr w:val="none" w:sz="0" w:space="0" w:color="auto" w:frame="1"/>
              </w:rPr>
              <w:drawing>
                <wp:inline distT="0" distB="0" distL="0" distR="0" wp14:anchorId="7F86E55F" wp14:editId="751A7A73">
                  <wp:extent cx="152400" cy="152400"/>
                  <wp:effectExtent l="0" t="0" r="0" b="0"/>
                  <wp:docPr id="7" name="圖片 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104D9">
              <w:rPr>
                <w:rStyle w:val="a7"/>
                <w:rFonts w:ascii="標楷體" w:eastAsia="標楷體" w:hAnsi="標楷體" w:hint="eastAsia"/>
                <w:color w:val="333333"/>
                <w:bdr w:val="none" w:sz="0" w:space="0" w:color="auto" w:frame="1"/>
              </w:rPr>
              <w:t> 申請便利</w:t>
            </w:r>
          </w:p>
          <w:p w:rsidR="00D104D9" w:rsidRPr="00D104D9" w:rsidRDefault="00D104D9" w:rsidP="00635884">
            <w:pPr>
              <w:pStyle w:val="Web"/>
              <w:spacing w:before="0" w:beforeAutospacing="0" w:after="0" w:afterAutospacing="0"/>
              <w:textAlignment w:val="baseline"/>
              <w:rPr>
                <w:rFonts w:ascii="標楷體" w:eastAsia="標楷體" w:hAnsi="標楷體"/>
                <w:color w:val="333333"/>
              </w:rPr>
            </w:pPr>
            <w:r w:rsidRPr="00D104D9">
              <w:rPr>
                <w:rFonts w:ascii="標楷體" w:eastAsia="標楷體" w:hAnsi="標楷體" w:hint="eastAsia"/>
                <w:color w:val="333333"/>
              </w:rPr>
              <w:t>水產品生產追溯系統線上申請超便利，無須驗證費用，讓漁友、產銷班、加工廠等生產單位能多出更多時間與精力專注用心生產!!</w:t>
            </w:r>
          </w:p>
          <w:p w:rsidR="00D104D9" w:rsidRPr="00D104D9" w:rsidRDefault="00D104D9" w:rsidP="00635884">
            <w:pPr>
              <w:spacing w:before="120"/>
              <w:rPr>
                <w:rFonts w:ascii="標楷體" w:eastAsia="標楷體" w:hAnsi="標楷體" w:cs="Times New Roman"/>
                <w:color w:val="000000"/>
              </w:rPr>
            </w:pPr>
          </w:p>
          <w:p w:rsidR="00D104D9" w:rsidRPr="00D104D9" w:rsidRDefault="00D104D9" w:rsidP="00635884">
            <w:pPr>
              <w:spacing w:before="120"/>
              <w:rPr>
                <w:rFonts w:ascii="標楷體" w:eastAsia="標楷體" w:hAnsi="標楷體" w:cs="Times New Roman"/>
                <w:color w:val="000000"/>
              </w:rPr>
            </w:pPr>
            <w:r w:rsidRPr="00D104D9">
              <w:rPr>
                <w:rFonts w:ascii="標楷體" w:eastAsia="標楷體" w:hAnsi="標楷體"/>
                <w:noProof/>
              </w:rPr>
              <w:lastRenderedPageBreak/>
              <w:drawing>
                <wp:inline distT="0" distB="0" distL="0" distR="0" wp14:anchorId="13D8813F" wp14:editId="73E2FDEA">
                  <wp:extent cx="2977683" cy="2776346"/>
                  <wp:effectExtent l="0" t="0" r="0" b="5080"/>
                  <wp:docPr id="9"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92064" cy="2789754"/>
                          </a:xfrm>
                          <a:prstGeom prst="rect">
                            <a:avLst/>
                          </a:prstGeom>
                          <a:noFill/>
                          <a:ln>
                            <a:noFill/>
                          </a:ln>
                        </pic:spPr>
                      </pic:pic>
                    </a:graphicData>
                  </a:graphic>
                </wp:inline>
              </w:drawing>
            </w:r>
          </w:p>
          <w:p w:rsidR="00D104D9" w:rsidRPr="00D104D9" w:rsidRDefault="00D104D9" w:rsidP="00635884">
            <w:pPr>
              <w:pStyle w:val="Web"/>
              <w:spacing w:before="0" w:beforeAutospacing="0" w:after="0" w:afterAutospacing="0"/>
              <w:textAlignment w:val="baseline"/>
              <w:rPr>
                <w:rFonts w:ascii="標楷體" w:eastAsia="標楷體" w:hAnsi="標楷體"/>
                <w:color w:val="333333"/>
              </w:rPr>
            </w:pPr>
            <w:r w:rsidRPr="00D104D9">
              <w:rPr>
                <w:rStyle w:val="a7"/>
                <w:rFonts w:ascii="標楷體" w:eastAsia="標楷體" w:hAnsi="標楷體" w:hint="eastAsia"/>
                <w:color w:val="333333"/>
                <w:bdr w:val="none" w:sz="0" w:space="0" w:color="auto" w:frame="1"/>
              </w:rPr>
              <w:t>PART </w:t>
            </w:r>
            <w:r w:rsidRPr="00D104D9">
              <w:rPr>
                <w:rFonts w:ascii="標楷體" w:eastAsia="標楷體" w:hAnsi="標楷體"/>
                <w:b/>
                <w:bCs/>
                <w:noProof/>
                <w:color w:val="333333"/>
                <w:bdr w:val="none" w:sz="0" w:space="0" w:color="auto" w:frame="1"/>
              </w:rPr>
              <w:drawing>
                <wp:inline distT="0" distB="0" distL="0" distR="0" wp14:anchorId="6633E467" wp14:editId="6FCE40EC">
                  <wp:extent cx="152400" cy="152400"/>
                  <wp:effectExtent l="0" t="0" r="0" b="0"/>
                  <wp:docPr id="11" name="圖片 1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104D9">
              <w:rPr>
                <w:rStyle w:val="a7"/>
                <w:rFonts w:ascii="標楷體" w:eastAsia="標楷體" w:hAnsi="標楷體" w:hint="eastAsia"/>
                <w:color w:val="333333"/>
                <w:bdr w:val="none" w:sz="0" w:space="0" w:color="auto" w:frame="1"/>
              </w:rPr>
              <w:t> 政府把關</w:t>
            </w:r>
          </w:p>
          <w:p w:rsidR="00D104D9" w:rsidRPr="00D104D9" w:rsidRDefault="00D104D9" w:rsidP="00635884">
            <w:pPr>
              <w:pStyle w:val="Web"/>
              <w:spacing w:before="0" w:beforeAutospacing="0" w:after="0" w:afterAutospacing="0"/>
              <w:textAlignment w:val="baseline"/>
              <w:rPr>
                <w:rFonts w:ascii="標楷體" w:eastAsia="標楷體" w:hAnsi="標楷體"/>
                <w:color w:val="333333"/>
              </w:rPr>
            </w:pPr>
            <w:r w:rsidRPr="00D104D9">
              <w:rPr>
                <w:rFonts w:ascii="標楷體" w:eastAsia="標楷體" w:hAnsi="標楷體" w:hint="eastAsia"/>
                <w:color w:val="333333"/>
              </w:rPr>
              <w:t>除了辦理水產溯源課程，持續推動落實生產責任環節，政府也來加入協助食安把關，不定時進行源頭查核生產情形、包裝標示查核、產品品質抽驗~</w:t>
            </w:r>
          </w:p>
          <w:p w:rsidR="00D104D9" w:rsidRPr="00D104D9" w:rsidRDefault="00D104D9" w:rsidP="00635884">
            <w:pPr>
              <w:spacing w:before="120"/>
              <w:rPr>
                <w:rFonts w:ascii="標楷體" w:eastAsia="標楷體" w:hAnsi="標楷體" w:cs="Times New Roman"/>
                <w:color w:val="000000"/>
              </w:rPr>
            </w:pPr>
            <w:r w:rsidRPr="00D104D9">
              <w:rPr>
                <w:rFonts w:ascii="標楷體" w:eastAsia="標楷體" w:hAnsi="標楷體" w:cs="Times New Roman"/>
                <w:noProof/>
                <w:color w:val="000000"/>
              </w:rPr>
              <w:lastRenderedPageBreak/>
              <w:drawing>
                <wp:inline distT="0" distB="0" distL="0" distR="0" wp14:anchorId="569D8117" wp14:editId="736E23CC">
                  <wp:extent cx="2849378" cy="2656716"/>
                  <wp:effectExtent l="0" t="0" r="8255" b="0"/>
                  <wp:docPr id="1475735165"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70066" cy="2676005"/>
                          </a:xfrm>
                          <a:prstGeom prst="rect">
                            <a:avLst/>
                          </a:prstGeom>
                          <a:noFill/>
                        </pic:spPr>
                      </pic:pic>
                    </a:graphicData>
                  </a:graphic>
                </wp:inline>
              </w:drawing>
            </w:r>
          </w:p>
          <w:p w:rsidR="00D104D9" w:rsidRPr="00D104D9" w:rsidRDefault="00D104D9" w:rsidP="00635884">
            <w:pPr>
              <w:spacing w:before="120"/>
              <w:rPr>
                <w:rFonts w:ascii="標楷體" w:eastAsia="標楷體" w:hAnsi="標楷體" w:cs="Times New Roman"/>
                <w:color w:val="000000"/>
              </w:rPr>
            </w:pPr>
            <w:r w:rsidRPr="00D104D9">
              <w:rPr>
                <w:rFonts w:ascii="標楷體" w:eastAsia="標楷體" w:hAnsi="標楷體" w:cs="Times New Roman" w:hint="eastAsia"/>
                <w:b/>
                <w:bCs/>
                <w:color w:val="000000"/>
              </w:rPr>
              <w:t>PART </w:t>
            </w:r>
            <w:r w:rsidRPr="00D104D9">
              <w:rPr>
                <w:rFonts w:ascii="標楷體" w:eastAsia="標楷體" w:hAnsi="標楷體" w:cs="Times New Roman"/>
                <w:b/>
                <w:bCs/>
                <w:noProof/>
                <w:color w:val="000000"/>
              </w:rPr>
              <w:drawing>
                <wp:inline distT="0" distB="0" distL="0" distR="0" wp14:anchorId="63603E25" wp14:editId="7E3D0726">
                  <wp:extent cx="152400" cy="152400"/>
                  <wp:effectExtent l="0" t="0" r="0" b="0"/>
                  <wp:docPr id="1761320209" name="圖片 2"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104D9">
              <w:rPr>
                <w:rFonts w:ascii="標楷體" w:eastAsia="標楷體" w:hAnsi="標楷體" w:cs="Times New Roman" w:hint="eastAsia"/>
                <w:b/>
                <w:bCs/>
                <w:color w:val="000000"/>
              </w:rPr>
              <w:t> 食的安心</w:t>
            </w:r>
          </w:p>
          <w:p w:rsidR="00D104D9" w:rsidRPr="00D104D9" w:rsidRDefault="00D104D9" w:rsidP="00635884">
            <w:pPr>
              <w:spacing w:before="120"/>
              <w:rPr>
                <w:rFonts w:ascii="標楷體" w:eastAsia="標楷體" w:hAnsi="標楷體" w:cs="Times New Roman"/>
                <w:color w:val="000000"/>
              </w:rPr>
            </w:pPr>
            <w:r w:rsidRPr="00D104D9">
              <w:rPr>
                <w:rFonts w:ascii="標楷體" w:eastAsia="標楷體" w:hAnsi="標楷體" w:cs="Times New Roman" w:hint="eastAsia"/>
                <w:color w:val="000000"/>
              </w:rPr>
              <w:t>最後消費者從市售國產水產品的包裝上找尋溯源QR碼，一掃輕鬆了解生產者與產品產地資訊，就能安心買放心吃!!</w:t>
            </w:r>
          </w:p>
          <w:p w:rsidR="00D104D9" w:rsidRPr="00D104D9" w:rsidRDefault="00D104D9" w:rsidP="00635884">
            <w:pPr>
              <w:spacing w:before="120"/>
              <w:rPr>
                <w:rFonts w:ascii="標楷體" w:eastAsia="標楷體" w:hAnsi="標楷體" w:cs="Times New Roman"/>
                <w:color w:val="000000"/>
              </w:rPr>
            </w:pPr>
            <w:r w:rsidRPr="00D104D9">
              <w:rPr>
                <w:rFonts w:ascii="標楷體" w:eastAsia="標楷體" w:hAnsi="標楷體" w:cs="Times New Roman"/>
                <w:noProof/>
                <w:color w:val="000000"/>
              </w:rPr>
              <w:lastRenderedPageBreak/>
              <w:drawing>
                <wp:inline distT="0" distB="0" distL="0" distR="0" wp14:anchorId="06484AB9" wp14:editId="1E674FE2">
                  <wp:extent cx="2891149" cy="2699099"/>
                  <wp:effectExtent l="0" t="0" r="5080" b="6350"/>
                  <wp:docPr id="1426208268"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97539" cy="2705065"/>
                          </a:xfrm>
                          <a:prstGeom prst="rect">
                            <a:avLst/>
                          </a:prstGeom>
                          <a:noFill/>
                          <a:ln>
                            <a:noFill/>
                          </a:ln>
                        </pic:spPr>
                      </pic:pic>
                    </a:graphicData>
                  </a:graphic>
                </wp:inline>
              </w:drawing>
            </w:r>
          </w:p>
          <w:p w:rsidR="00D104D9" w:rsidRPr="00D104D9" w:rsidRDefault="00D104D9" w:rsidP="00635884">
            <w:pPr>
              <w:widowControl/>
              <w:textAlignment w:val="baseline"/>
              <w:rPr>
                <w:rFonts w:ascii="標楷體" w:eastAsia="標楷體" w:hAnsi="標楷體" w:cs="Times New Roman"/>
                <w:color w:val="000000"/>
              </w:rPr>
            </w:pPr>
            <w:r w:rsidRPr="00D104D9">
              <w:rPr>
                <w:rFonts w:ascii="標楷體" w:eastAsia="標楷體" w:hAnsi="標楷體" w:cs="新細明體" w:hint="eastAsia"/>
                <w:b/>
                <w:bCs/>
                <w:color w:val="333333"/>
                <w:bdr w:val="none" w:sz="0" w:space="0" w:color="auto" w:frame="1"/>
              </w:rPr>
              <w:t>消費者一起認明溯源水產品購買，用消費力支持用心生產力!!</w:t>
            </w:r>
            <w:r w:rsidRPr="00D104D9">
              <w:rPr>
                <w:rFonts w:ascii="標楷體" w:eastAsia="標楷體" w:hAnsi="標楷體" w:cs="新細明體" w:hint="eastAsia"/>
                <w:color w:val="333333"/>
                <w:sz w:val="27"/>
                <w:szCs w:val="27"/>
              </w:rPr>
              <w:t> </w:t>
            </w:r>
          </w:p>
        </w:tc>
        <w:tc>
          <w:tcPr>
            <w:tcW w:w="1904" w:type="dxa"/>
            <w:vMerge/>
          </w:tcPr>
          <w:p w:rsidR="00D104D9" w:rsidRPr="00D104D9" w:rsidRDefault="00D104D9" w:rsidP="00635884">
            <w:pPr>
              <w:spacing w:before="120"/>
              <w:rPr>
                <w:rFonts w:ascii="標楷體" w:eastAsia="標楷體" w:hAnsi="標楷體" w:cs="Times New Roman"/>
                <w:color w:val="000000"/>
              </w:rPr>
            </w:pPr>
          </w:p>
        </w:tc>
      </w:tr>
      <w:tr w:rsidR="00D104D9" w:rsidRPr="00D104D9" w:rsidTr="00635884">
        <w:tc>
          <w:tcPr>
            <w:tcW w:w="3114" w:type="dxa"/>
            <w:gridSpan w:val="2"/>
          </w:tcPr>
          <w:p w:rsidR="00D104D9" w:rsidRPr="00D104D9" w:rsidRDefault="00D104D9" w:rsidP="00635884">
            <w:pPr>
              <w:spacing w:before="120"/>
              <w:rPr>
                <w:rFonts w:ascii="標楷體" w:eastAsia="標楷體" w:hAnsi="標楷體" w:cs="Times New Roman"/>
                <w:color w:val="000000"/>
              </w:rPr>
            </w:pPr>
            <w:r w:rsidRPr="00D104D9">
              <w:rPr>
                <w:rFonts w:ascii="標楷體" w:eastAsia="標楷體" w:hAnsi="標楷體" w:cs="Times New Roman" w:hint="eastAsia"/>
                <w:color w:val="000000"/>
              </w:rPr>
              <w:lastRenderedPageBreak/>
              <w:t>4.調整為適用於國小教學用:第四節</w:t>
            </w:r>
          </w:p>
        </w:tc>
        <w:tc>
          <w:tcPr>
            <w:tcW w:w="3118" w:type="dxa"/>
            <w:gridSpan w:val="2"/>
          </w:tcPr>
          <w:p w:rsidR="00D104D9" w:rsidRPr="00D104D9" w:rsidRDefault="00D104D9" w:rsidP="00635884">
            <w:pPr>
              <w:spacing w:before="120"/>
              <w:rPr>
                <w:rFonts w:ascii="標楷體" w:eastAsia="標楷體" w:hAnsi="標楷體" w:cs="Times New Roman"/>
                <w:color w:val="000000"/>
              </w:rPr>
            </w:pPr>
          </w:p>
        </w:tc>
        <w:tc>
          <w:tcPr>
            <w:tcW w:w="5812" w:type="dxa"/>
          </w:tcPr>
          <w:p w:rsidR="00D104D9" w:rsidRPr="00D104D9" w:rsidRDefault="00D104D9" w:rsidP="00635884">
            <w:pPr>
              <w:spacing w:before="120"/>
              <w:rPr>
                <w:rFonts w:ascii="標楷體" w:eastAsia="標楷體" w:hAnsi="標楷體" w:cs="Times New Roman"/>
                <w:color w:val="000000"/>
              </w:rPr>
            </w:pPr>
            <w:r w:rsidRPr="00D104D9">
              <w:rPr>
                <w:rFonts w:ascii="標楷體" w:eastAsia="標楷體" w:hAnsi="標楷體" w:cs="Times New Roman" w:hint="eastAsia"/>
                <w:color w:val="000000"/>
              </w:rPr>
              <w:t>台灣海鮮指南網站介紹的三燈食用指南:</w:t>
            </w:r>
          </w:p>
          <w:p w:rsidR="00D104D9" w:rsidRPr="00D104D9" w:rsidRDefault="00D104D9" w:rsidP="00D104D9">
            <w:pPr>
              <w:pStyle w:val="a4"/>
              <w:numPr>
                <w:ilvl w:val="0"/>
                <w:numId w:val="14"/>
              </w:numPr>
              <w:spacing w:before="120"/>
              <w:rPr>
                <w:rFonts w:ascii="標楷體" w:eastAsia="標楷體" w:hAnsi="標楷體" w:cs="Times New Roman"/>
                <w:color w:val="000000"/>
              </w:rPr>
            </w:pPr>
            <w:r w:rsidRPr="00D104D9">
              <w:rPr>
                <w:rFonts w:ascii="標楷體" w:eastAsia="標楷體" w:hAnsi="標楷體" w:cs="Times New Roman" w:hint="eastAsia"/>
                <w:color w:val="000000"/>
              </w:rPr>
              <w:t>綠燈:建議食用</w:t>
            </w:r>
          </w:p>
          <w:p w:rsidR="00D104D9" w:rsidRPr="00D104D9" w:rsidRDefault="00D104D9" w:rsidP="00D104D9">
            <w:pPr>
              <w:pStyle w:val="a4"/>
              <w:numPr>
                <w:ilvl w:val="0"/>
                <w:numId w:val="14"/>
              </w:numPr>
              <w:spacing w:before="120"/>
              <w:rPr>
                <w:rFonts w:ascii="標楷體" w:eastAsia="標楷體" w:hAnsi="標楷體" w:cs="Times New Roman"/>
                <w:color w:val="000000"/>
              </w:rPr>
            </w:pPr>
            <w:r w:rsidRPr="00D104D9">
              <w:rPr>
                <w:rFonts w:ascii="標楷體" w:eastAsia="標楷體" w:hAnsi="標楷體" w:cs="Times New Roman" w:hint="eastAsia"/>
                <w:color w:val="000000"/>
              </w:rPr>
              <w:t>黃燈:斟酌食用</w:t>
            </w:r>
          </w:p>
          <w:p w:rsidR="00D104D9" w:rsidRPr="00D104D9" w:rsidRDefault="00D104D9" w:rsidP="00D104D9">
            <w:pPr>
              <w:pStyle w:val="a4"/>
              <w:numPr>
                <w:ilvl w:val="0"/>
                <w:numId w:val="14"/>
              </w:numPr>
              <w:spacing w:before="120"/>
              <w:rPr>
                <w:rFonts w:ascii="標楷體" w:eastAsia="標楷體" w:hAnsi="標楷體" w:cs="Times New Roman"/>
                <w:color w:val="000000"/>
              </w:rPr>
            </w:pPr>
            <w:r w:rsidRPr="00D104D9">
              <w:rPr>
                <w:rFonts w:ascii="標楷體" w:eastAsia="標楷體" w:hAnsi="標楷體" w:cs="Times New Roman" w:hint="eastAsia"/>
                <w:color w:val="000000"/>
              </w:rPr>
              <w:t>紅燈:避免食用</w:t>
            </w:r>
          </w:p>
          <w:p w:rsidR="00D104D9" w:rsidRPr="00D104D9" w:rsidRDefault="00D104D9" w:rsidP="00D104D9">
            <w:pPr>
              <w:pStyle w:val="a4"/>
              <w:numPr>
                <w:ilvl w:val="0"/>
                <w:numId w:val="14"/>
              </w:numPr>
              <w:spacing w:before="120"/>
              <w:rPr>
                <w:rFonts w:ascii="標楷體" w:eastAsia="標楷體" w:hAnsi="標楷體" w:cs="Times New Roman"/>
                <w:color w:val="000000"/>
              </w:rPr>
            </w:pPr>
            <w:r w:rsidRPr="00D104D9">
              <w:rPr>
                <w:rFonts w:ascii="標楷體" w:eastAsia="標楷體" w:hAnsi="標楷體" w:cs="Times New Roman" w:hint="eastAsia"/>
                <w:color w:val="000000"/>
              </w:rPr>
              <w:t>海鮮挑選原則</w:t>
            </w:r>
          </w:p>
          <w:p w:rsidR="00D104D9" w:rsidRPr="00D104D9" w:rsidRDefault="00D104D9" w:rsidP="00635884">
            <w:pPr>
              <w:pStyle w:val="a4"/>
              <w:spacing w:before="120"/>
              <w:ind w:left="360"/>
              <w:rPr>
                <w:rFonts w:ascii="標楷體" w:eastAsia="標楷體" w:hAnsi="標楷體"/>
              </w:rPr>
            </w:pPr>
            <w:hyperlink r:id="rId30" w:history="1">
              <w:r w:rsidRPr="00D104D9">
                <w:rPr>
                  <w:rFonts w:ascii="標楷體" w:eastAsia="標楷體" w:hAnsi="標楷體"/>
                  <w:color w:val="0000FF"/>
                  <w:u w:val="single"/>
                </w:rPr>
                <w:t>臺灣海鮮選擇指南 Seafood Guide Taiwan (sinica.edu.tw)</w:t>
              </w:r>
            </w:hyperlink>
          </w:p>
          <w:p w:rsidR="00D104D9" w:rsidRPr="00D104D9" w:rsidRDefault="00D104D9" w:rsidP="00635884">
            <w:pPr>
              <w:spacing w:before="120"/>
              <w:rPr>
                <w:rFonts w:ascii="標楷體" w:eastAsia="標楷體" w:hAnsi="標楷體" w:cs="Times New Roman"/>
                <w:color w:val="000000"/>
              </w:rPr>
            </w:pPr>
            <w:r w:rsidRPr="00D104D9">
              <w:rPr>
                <w:rFonts w:ascii="標楷體" w:eastAsia="標楷體" w:hAnsi="標楷體" w:cs="Times New Roman" w:hint="eastAsia"/>
                <w:color w:val="000000"/>
              </w:rPr>
              <w:lastRenderedPageBreak/>
              <w:t>4.4個想一想、4個用心選</w:t>
            </w:r>
          </w:p>
          <w:p w:rsidR="00D104D9" w:rsidRPr="00D104D9" w:rsidRDefault="00D104D9" w:rsidP="00635884">
            <w:pPr>
              <w:spacing w:before="120"/>
              <w:rPr>
                <w:rFonts w:ascii="標楷體" w:eastAsia="標楷體" w:hAnsi="標楷體" w:cs="Times New Roman"/>
                <w:color w:val="000000"/>
              </w:rPr>
            </w:pPr>
            <w:r w:rsidRPr="00D104D9">
              <w:rPr>
                <w:rFonts w:ascii="標楷體" w:eastAsia="標楷體" w:hAnsi="標楷體" w:cs="Times New Roman"/>
                <w:noProof/>
                <w:color w:val="000000"/>
              </w:rPr>
              <w:drawing>
                <wp:inline distT="0" distB="0" distL="0" distR="0" wp14:anchorId="7C705F2C" wp14:editId="7E002586">
                  <wp:extent cx="3142615" cy="4166581"/>
                  <wp:effectExtent l="0" t="0" r="635" b="5715"/>
                  <wp:docPr id="46533892"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33892" name=""/>
                          <pic:cNvPicPr/>
                        </pic:nvPicPr>
                        <pic:blipFill rotWithShape="1">
                          <a:blip r:embed="rId31"/>
                          <a:srcRect l="27479" t="20158" r="30576" b="9734"/>
                          <a:stretch/>
                        </pic:blipFill>
                        <pic:spPr bwMode="auto">
                          <a:xfrm>
                            <a:off x="0" y="0"/>
                            <a:ext cx="3164420" cy="4195491"/>
                          </a:xfrm>
                          <a:prstGeom prst="rect">
                            <a:avLst/>
                          </a:prstGeom>
                          <a:ln>
                            <a:noFill/>
                          </a:ln>
                          <a:extLst>
                            <a:ext uri="{53640926-AAD7-44D8-BBD7-CCE9431645EC}">
                              <a14:shadowObscured xmlns:a14="http://schemas.microsoft.com/office/drawing/2010/main"/>
                            </a:ext>
                          </a:extLst>
                        </pic:spPr>
                      </pic:pic>
                    </a:graphicData>
                  </a:graphic>
                </wp:inline>
              </w:drawing>
            </w:r>
          </w:p>
          <w:p w:rsidR="00D104D9" w:rsidRPr="00D104D9" w:rsidRDefault="00D104D9" w:rsidP="00635884">
            <w:pPr>
              <w:spacing w:before="120"/>
              <w:rPr>
                <w:rFonts w:ascii="標楷體" w:eastAsia="標楷體" w:hAnsi="標楷體" w:cs="Times New Roman"/>
                <w:color w:val="000000"/>
              </w:rPr>
            </w:pPr>
            <w:r w:rsidRPr="00D104D9">
              <w:rPr>
                <w:rFonts w:ascii="標楷體" w:eastAsia="標楷體" w:hAnsi="標楷體" w:cs="Times New Roman" w:hint="eastAsia"/>
                <w:color w:val="000000"/>
              </w:rPr>
              <w:t>資料來源:綠色和平永續海洋選購手冊夏季版</w:t>
            </w:r>
          </w:p>
          <w:p w:rsidR="00D104D9" w:rsidRPr="00D104D9" w:rsidRDefault="00D104D9" w:rsidP="00635884">
            <w:pPr>
              <w:spacing w:before="120"/>
              <w:rPr>
                <w:rFonts w:ascii="標楷體" w:eastAsia="標楷體" w:hAnsi="標楷體" w:cs="Times New Roman"/>
                <w:color w:val="000000"/>
              </w:rPr>
            </w:pPr>
          </w:p>
        </w:tc>
        <w:tc>
          <w:tcPr>
            <w:tcW w:w="1904" w:type="dxa"/>
          </w:tcPr>
          <w:p w:rsidR="00D104D9" w:rsidRPr="00D104D9" w:rsidRDefault="00D104D9" w:rsidP="00635884">
            <w:pPr>
              <w:spacing w:before="120"/>
              <w:rPr>
                <w:rFonts w:ascii="標楷體" w:eastAsia="標楷體" w:hAnsi="標楷體" w:cs="Times New Roman"/>
                <w:b/>
                <w:bCs/>
                <w:color w:val="000000"/>
              </w:rPr>
            </w:pPr>
            <w:r w:rsidRPr="00D104D9">
              <w:rPr>
                <w:rFonts w:ascii="標楷體" w:eastAsia="標楷體" w:hAnsi="標楷體" w:cs="Times New Roman"/>
                <w:b/>
                <w:bCs/>
                <w:color w:val="000000"/>
              </w:rPr>
              <w:lastRenderedPageBreak/>
              <w:t>買對魚，吃對魚、才能年年有魚</w:t>
            </w:r>
            <w:r w:rsidRPr="00D104D9">
              <w:rPr>
                <w:rFonts w:ascii="標楷體" w:eastAsia="標楷體" w:hAnsi="標楷體" w:cs="Times New Roman" w:hint="eastAsia"/>
                <w:b/>
                <w:bCs/>
                <w:color w:val="000000"/>
              </w:rPr>
              <w:t>，使</w:t>
            </w:r>
            <w:r w:rsidRPr="00D104D9">
              <w:rPr>
                <w:rFonts w:ascii="標楷體" w:eastAsia="標楷體" w:hAnsi="標楷體" w:cs="Times New Roman"/>
                <w:b/>
                <w:bCs/>
                <w:color w:val="000000"/>
              </w:rPr>
              <w:t>美麗海洋</w:t>
            </w:r>
            <w:r w:rsidRPr="00D104D9">
              <w:rPr>
                <w:rFonts w:ascii="標楷體" w:eastAsia="標楷體" w:hAnsi="標楷體" w:cs="Times New Roman" w:hint="eastAsia"/>
                <w:b/>
                <w:bCs/>
                <w:color w:val="000000"/>
              </w:rPr>
              <w:t>資源</w:t>
            </w:r>
            <w:r w:rsidRPr="00D104D9">
              <w:rPr>
                <w:rFonts w:ascii="標楷體" w:eastAsia="標楷體" w:hAnsi="標楷體" w:cs="Times New Roman"/>
                <w:b/>
                <w:bCs/>
                <w:color w:val="000000"/>
              </w:rPr>
              <w:t>的生生不息</w:t>
            </w:r>
          </w:p>
          <w:p w:rsidR="00D104D9" w:rsidRPr="00D104D9" w:rsidRDefault="00D104D9" w:rsidP="00635884">
            <w:pPr>
              <w:spacing w:before="120"/>
              <w:rPr>
                <w:rFonts w:ascii="標楷體" w:eastAsia="標楷體" w:hAnsi="標楷體" w:cs="Times New Roman"/>
                <w:color w:val="000000"/>
              </w:rPr>
            </w:pPr>
          </w:p>
        </w:tc>
      </w:tr>
      <w:tr w:rsidR="00D104D9" w:rsidRPr="00D104D9" w:rsidTr="00635884">
        <w:tc>
          <w:tcPr>
            <w:tcW w:w="3114" w:type="dxa"/>
            <w:gridSpan w:val="2"/>
          </w:tcPr>
          <w:p w:rsidR="00D104D9" w:rsidRPr="00D104D9" w:rsidRDefault="00D104D9" w:rsidP="00635884">
            <w:pPr>
              <w:spacing w:before="120"/>
              <w:rPr>
                <w:rFonts w:ascii="標楷體" w:eastAsia="標楷體" w:hAnsi="標楷體" w:cs="Times New Roman"/>
                <w:color w:val="000000"/>
              </w:rPr>
            </w:pPr>
            <w:r w:rsidRPr="00D104D9">
              <w:rPr>
                <w:rFonts w:ascii="標楷體" w:eastAsia="標楷體" w:hAnsi="標楷體" w:cs="Times New Roman" w:hint="eastAsia"/>
                <w:color w:val="000000"/>
              </w:rPr>
              <w:lastRenderedPageBreak/>
              <w:t>5.編制符合國小學生使用之學習單</w:t>
            </w:r>
          </w:p>
        </w:tc>
        <w:tc>
          <w:tcPr>
            <w:tcW w:w="3118" w:type="dxa"/>
            <w:gridSpan w:val="2"/>
          </w:tcPr>
          <w:p w:rsidR="00D104D9" w:rsidRPr="00D104D9" w:rsidRDefault="00D104D9" w:rsidP="00635884">
            <w:pPr>
              <w:spacing w:before="120"/>
              <w:rPr>
                <w:rFonts w:ascii="標楷體" w:eastAsia="標楷體" w:hAnsi="標楷體" w:cs="Times New Roman"/>
                <w:color w:val="000000"/>
              </w:rPr>
            </w:pPr>
          </w:p>
        </w:tc>
        <w:tc>
          <w:tcPr>
            <w:tcW w:w="5812" w:type="dxa"/>
          </w:tcPr>
          <w:p w:rsidR="00D104D9" w:rsidRPr="00D104D9" w:rsidRDefault="00D104D9" w:rsidP="00635884">
            <w:pPr>
              <w:spacing w:before="120"/>
              <w:rPr>
                <w:rFonts w:ascii="標楷體" w:eastAsia="標楷體" w:hAnsi="標楷體" w:cs="Times New Roman"/>
                <w:color w:val="000000"/>
              </w:rPr>
            </w:pPr>
            <w:r w:rsidRPr="00D104D9">
              <w:rPr>
                <w:rFonts w:ascii="標楷體" w:eastAsia="標楷體" w:hAnsi="標楷體" w:cs="Times New Roman" w:hint="eastAsia"/>
                <w:color w:val="000000"/>
              </w:rPr>
              <w:t>如附檔學生以平板操作wordwall，掃描Qrcode，完成wordwall四題，檢核自己在本單元中的學習。</w:t>
            </w:r>
          </w:p>
          <w:p w:rsidR="00D104D9" w:rsidRPr="00D104D9" w:rsidRDefault="00D104D9" w:rsidP="00635884">
            <w:pPr>
              <w:spacing w:before="120"/>
              <w:rPr>
                <w:rFonts w:ascii="標楷體" w:eastAsia="標楷體" w:hAnsi="標楷體" w:cs="Times New Roman"/>
                <w:color w:val="000000"/>
              </w:rPr>
            </w:pPr>
            <w:hyperlink r:id="rId32" w:history="1">
              <w:r w:rsidRPr="00D104D9">
                <w:rPr>
                  <w:rStyle w:val="a6"/>
                  <w:rFonts w:ascii="標楷體" w:eastAsia="標楷體" w:hAnsi="標楷體" w:cs="Times New Roman"/>
                </w:rPr>
                <w:t>https://wordwall.net/tc/resource/73514419/%e5%a4%a7%e6%b5%b7%e7%9a%84%e6%b0%b4%e7%94%a2%e8%b6%85%e5%b8%82</w:t>
              </w:r>
            </w:hyperlink>
          </w:p>
          <w:p w:rsidR="00D104D9" w:rsidRPr="00D104D9" w:rsidRDefault="00D104D9" w:rsidP="00635884">
            <w:pPr>
              <w:widowControl/>
              <w:shd w:val="clear" w:color="auto" w:fill="FFFFFF"/>
              <w:spacing w:after="180" w:line="587" w:lineRule="atLeast"/>
              <w:outlineLvl w:val="0"/>
              <w:rPr>
                <w:rFonts w:ascii="標楷體" w:eastAsia="標楷體" w:hAnsi="標楷體" w:cs="Open Sans"/>
                <w:b/>
                <w:bCs/>
                <w:color w:val="202020"/>
                <w:kern w:val="36"/>
              </w:rPr>
            </w:pPr>
            <w:r w:rsidRPr="00D104D9">
              <w:rPr>
                <w:rFonts w:ascii="標楷體" w:eastAsia="標楷體" w:hAnsi="標楷體" w:cs="Open Sans"/>
                <w:b/>
                <w:bCs/>
                <w:color w:val="202020"/>
                <w:kern w:val="36"/>
              </w:rPr>
              <w:t>wordwall.net/tc/resource/73514419</w:t>
            </w:r>
          </w:p>
          <w:p w:rsidR="00D104D9" w:rsidRPr="00D104D9" w:rsidRDefault="00D104D9" w:rsidP="00635884">
            <w:pPr>
              <w:spacing w:before="120"/>
              <w:rPr>
                <w:rFonts w:ascii="標楷體" w:eastAsia="標楷體" w:hAnsi="標楷體" w:cs="Times New Roman"/>
                <w:color w:val="000000"/>
              </w:rPr>
            </w:pPr>
            <w:r w:rsidRPr="00D104D9">
              <w:rPr>
                <w:rFonts w:ascii="標楷體" w:eastAsia="標楷體" w:hAnsi="標楷體" w:cs="Times New Roman"/>
                <w:noProof/>
                <w:color w:val="000000"/>
              </w:rPr>
              <w:drawing>
                <wp:inline distT="0" distB="0" distL="0" distR="0" wp14:anchorId="66AC8056" wp14:editId="02C44A6C">
                  <wp:extent cx="1219200" cy="1219200"/>
                  <wp:effectExtent l="0" t="0" r="0" b="0"/>
                  <wp:docPr id="203424552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221758" cy="1221758"/>
                          </a:xfrm>
                          <a:prstGeom prst="rect">
                            <a:avLst/>
                          </a:prstGeom>
                          <a:noFill/>
                        </pic:spPr>
                      </pic:pic>
                    </a:graphicData>
                  </a:graphic>
                </wp:inline>
              </w:drawing>
            </w:r>
          </w:p>
          <w:p w:rsidR="00D104D9" w:rsidRPr="00D104D9" w:rsidRDefault="00D104D9" w:rsidP="00635884">
            <w:pPr>
              <w:spacing w:before="120"/>
              <w:rPr>
                <w:rFonts w:ascii="標楷體" w:eastAsia="標楷體" w:hAnsi="標楷體" w:cs="Times New Roman"/>
                <w:color w:val="000000"/>
              </w:rPr>
            </w:pPr>
          </w:p>
        </w:tc>
        <w:tc>
          <w:tcPr>
            <w:tcW w:w="1904" w:type="dxa"/>
          </w:tcPr>
          <w:p w:rsidR="00D104D9" w:rsidRPr="00D104D9" w:rsidRDefault="00D104D9" w:rsidP="00635884">
            <w:pPr>
              <w:spacing w:before="120"/>
              <w:rPr>
                <w:rFonts w:ascii="標楷體" w:eastAsia="標楷體" w:hAnsi="標楷體" w:cs="Times New Roman"/>
                <w:color w:val="000000"/>
              </w:rPr>
            </w:pPr>
          </w:p>
        </w:tc>
      </w:tr>
    </w:tbl>
    <w:p w:rsidR="00D104D9" w:rsidRPr="00D104D9" w:rsidRDefault="00D104D9" w:rsidP="00D104D9">
      <w:pPr>
        <w:pBdr>
          <w:top w:val="nil"/>
          <w:left w:val="nil"/>
          <w:bottom w:val="nil"/>
          <w:right w:val="nil"/>
          <w:between w:val="nil"/>
        </w:pBdr>
        <w:spacing w:before="120"/>
        <w:rPr>
          <w:rFonts w:ascii="標楷體" w:eastAsia="標楷體" w:hAnsi="標楷體" w:cs="Times New Roman"/>
          <w:color w:val="000000"/>
        </w:rPr>
      </w:pPr>
      <w:r w:rsidRPr="00D104D9">
        <w:rPr>
          <w:rFonts w:ascii="標楷體" w:eastAsia="標楷體" w:hAnsi="標楷體" w:cs="Cambria Math"/>
          <w:color w:val="000000"/>
        </w:rPr>
        <w:t>◎</w:t>
      </w:r>
      <w:r w:rsidRPr="00D104D9">
        <w:rPr>
          <w:rFonts w:ascii="標楷體" w:eastAsia="標楷體" w:hAnsi="標楷體" w:cs="Times New Roman"/>
          <w:color w:val="000000"/>
        </w:rPr>
        <w:t>表格不敷使用請自行增列</w:t>
      </w:r>
    </w:p>
    <w:p w:rsidR="00D104D9" w:rsidRPr="00D104D9" w:rsidRDefault="00D104D9" w:rsidP="00D104D9">
      <w:pPr>
        <w:rPr>
          <w:rFonts w:ascii="標楷體" w:eastAsia="標楷體" w:hAnsi="標楷體"/>
        </w:rPr>
      </w:pPr>
    </w:p>
    <w:p w:rsidR="00D104D9" w:rsidRPr="00D104D9" w:rsidRDefault="00D104D9" w:rsidP="00D104D9">
      <w:pPr>
        <w:tabs>
          <w:tab w:val="left" w:pos="2801"/>
          <w:tab w:val="left" w:pos="6444"/>
        </w:tabs>
        <w:ind w:right="2025"/>
        <w:rPr>
          <w:rFonts w:ascii="標楷體" w:eastAsia="標楷體" w:hAnsi="標楷體"/>
          <w:sz w:val="28"/>
        </w:rPr>
      </w:pPr>
    </w:p>
    <w:sectPr w:rsidR="00D104D9" w:rsidRPr="00D104D9" w:rsidSect="007421DB">
      <w:pgSz w:w="16838" w:h="11906" w:orient="landscape"/>
      <w:pgMar w:top="1800" w:right="1440" w:bottom="1800" w:left="1440" w:header="851" w:footer="992" w:gutter="0"/>
      <w:cols w:space="425"/>
      <w:docGrid w:type="lines"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imSun">
    <w:altName w:val="宋体"/>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標楷體">
    <w:panose1 w:val="03000509000000000000"/>
    <w:charset w:val="88"/>
    <w:family w:val="script"/>
    <w:pitch w:val="fixed"/>
    <w:sig w:usb0="00000003" w:usb1="080E0000" w:usb2="00000016" w:usb3="00000000" w:csb0="00100001" w:csb1="00000000"/>
  </w:font>
  <w:font w:name="Segoe UI Symbol">
    <w:panose1 w:val="020B0502040204020203"/>
    <w:charset w:val="00"/>
    <w:family w:val="swiss"/>
    <w:pitch w:val="variable"/>
    <w:sig w:usb0="800001E3" w:usb1="1200FFEF" w:usb2="00040000" w:usb3="00000000" w:csb0="00000001" w:csb1="00000000"/>
  </w:font>
  <w:font w:name="Wingdings">
    <w:panose1 w:val="05000000000000000000"/>
    <w:charset w:val="02"/>
    <w:family w:val="auto"/>
    <w:pitch w:val="variable"/>
    <w:sig w:usb0="00000000" w:usb1="10000000" w:usb2="00000000" w:usb3="00000000" w:csb0="80000000" w:csb1="00000000"/>
  </w:font>
  <w:font w:name="Open Sans">
    <w:altName w:val="Arial"/>
    <w:charset w:val="00"/>
    <w:family w:val="swiss"/>
    <w:pitch w:val="variable"/>
    <w:sig w:usb0="00000001" w:usb1="4000205B" w:usb2="00000028" w:usb3="00000000" w:csb0="000001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CF4A7B"/>
    <w:multiLevelType w:val="hybridMultilevel"/>
    <w:tmpl w:val="2F3EC0FA"/>
    <w:lvl w:ilvl="0" w:tplc="A928F7FC">
      <w:start w:val="1"/>
      <w:numFmt w:val="decimal"/>
      <w:lvlText w:val="%1."/>
      <w:lvlJc w:val="left"/>
      <w:pPr>
        <w:ind w:left="107" w:hanging="243"/>
        <w:jc w:val="left"/>
      </w:pPr>
      <w:rPr>
        <w:rFonts w:ascii="SimSun" w:eastAsia="SimSun" w:hAnsi="SimSun" w:cs="SimSun" w:hint="default"/>
        <w:w w:val="100"/>
        <w:sz w:val="22"/>
        <w:szCs w:val="22"/>
        <w:lang w:val="en-US" w:eastAsia="zh-TW" w:bidi="ar-SA"/>
      </w:rPr>
    </w:lvl>
    <w:lvl w:ilvl="1" w:tplc="2CD2B8E4">
      <w:numFmt w:val="bullet"/>
      <w:lvlText w:val="•"/>
      <w:lvlJc w:val="left"/>
      <w:pPr>
        <w:ind w:left="871" w:hanging="243"/>
      </w:pPr>
      <w:rPr>
        <w:rFonts w:hint="default"/>
        <w:lang w:val="en-US" w:eastAsia="zh-TW" w:bidi="ar-SA"/>
      </w:rPr>
    </w:lvl>
    <w:lvl w:ilvl="2" w:tplc="9AE48988">
      <w:numFmt w:val="bullet"/>
      <w:lvlText w:val="•"/>
      <w:lvlJc w:val="left"/>
      <w:pPr>
        <w:ind w:left="1642" w:hanging="243"/>
      </w:pPr>
      <w:rPr>
        <w:rFonts w:hint="default"/>
        <w:lang w:val="en-US" w:eastAsia="zh-TW" w:bidi="ar-SA"/>
      </w:rPr>
    </w:lvl>
    <w:lvl w:ilvl="3" w:tplc="CFE65678">
      <w:numFmt w:val="bullet"/>
      <w:lvlText w:val="•"/>
      <w:lvlJc w:val="left"/>
      <w:pPr>
        <w:ind w:left="2414" w:hanging="243"/>
      </w:pPr>
      <w:rPr>
        <w:rFonts w:hint="default"/>
        <w:lang w:val="en-US" w:eastAsia="zh-TW" w:bidi="ar-SA"/>
      </w:rPr>
    </w:lvl>
    <w:lvl w:ilvl="4" w:tplc="C6E6E010">
      <w:numFmt w:val="bullet"/>
      <w:lvlText w:val="•"/>
      <w:lvlJc w:val="left"/>
      <w:pPr>
        <w:ind w:left="3185" w:hanging="243"/>
      </w:pPr>
      <w:rPr>
        <w:rFonts w:hint="default"/>
        <w:lang w:val="en-US" w:eastAsia="zh-TW" w:bidi="ar-SA"/>
      </w:rPr>
    </w:lvl>
    <w:lvl w:ilvl="5" w:tplc="667C4496">
      <w:numFmt w:val="bullet"/>
      <w:lvlText w:val="•"/>
      <w:lvlJc w:val="left"/>
      <w:pPr>
        <w:ind w:left="3957" w:hanging="243"/>
      </w:pPr>
      <w:rPr>
        <w:rFonts w:hint="default"/>
        <w:lang w:val="en-US" w:eastAsia="zh-TW" w:bidi="ar-SA"/>
      </w:rPr>
    </w:lvl>
    <w:lvl w:ilvl="6" w:tplc="8C7040BC">
      <w:numFmt w:val="bullet"/>
      <w:lvlText w:val="•"/>
      <w:lvlJc w:val="left"/>
      <w:pPr>
        <w:ind w:left="4728" w:hanging="243"/>
      </w:pPr>
      <w:rPr>
        <w:rFonts w:hint="default"/>
        <w:lang w:val="en-US" w:eastAsia="zh-TW" w:bidi="ar-SA"/>
      </w:rPr>
    </w:lvl>
    <w:lvl w:ilvl="7" w:tplc="E50241DE">
      <w:numFmt w:val="bullet"/>
      <w:lvlText w:val="•"/>
      <w:lvlJc w:val="left"/>
      <w:pPr>
        <w:ind w:left="5499" w:hanging="243"/>
      </w:pPr>
      <w:rPr>
        <w:rFonts w:hint="default"/>
        <w:lang w:val="en-US" w:eastAsia="zh-TW" w:bidi="ar-SA"/>
      </w:rPr>
    </w:lvl>
    <w:lvl w:ilvl="8" w:tplc="3AC61ABA">
      <w:numFmt w:val="bullet"/>
      <w:lvlText w:val="•"/>
      <w:lvlJc w:val="left"/>
      <w:pPr>
        <w:ind w:left="6271" w:hanging="243"/>
      </w:pPr>
      <w:rPr>
        <w:rFonts w:hint="default"/>
        <w:lang w:val="en-US" w:eastAsia="zh-TW" w:bidi="ar-SA"/>
      </w:rPr>
    </w:lvl>
  </w:abstractNum>
  <w:abstractNum w:abstractNumId="1" w15:restartNumberingAfterBreak="0">
    <w:nsid w:val="161A1866"/>
    <w:multiLevelType w:val="hybridMultilevel"/>
    <w:tmpl w:val="5C26BBCE"/>
    <w:lvl w:ilvl="0" w:tplc="72F45578">
      <w:start w:val="1"/>
      <w:numFmt w:val="decimal"/>
      <w:lvlText w:val="%1."/>
      <w:lvlJc w:val="left"/>
      <w:pPr>
        <w:ind w:left="1368" w:hanging="420"/>
        <w:jc w:val="left"/>
      </w:pPr>
      <w:rPr>
        <w:rFonts w:ascii="Times New Roman" w:eastAsia="Times New Roman" w:hAnsi="Times New Roman" w:cs="Times New Roman" w:hint="default"/>
        <w:w w:val="100"/>
        <w:sz w:val="24"/>
        <w:szCs w:val="24"/>
        <w:lang w:val="en-US" w:eastAsia="zh-TW" w:bidi="ar-SA"/>
      </w:rPr>
    </w:lvl>
    <w:lvl w:ilvl="1" w:tplc="57364BE0">
      <w:numFmt w:val="bullet"/>
      <w:lvlText w:val="•"/>
      <w:lvlJc w:val="left"/>
      <w:pPr>
        <w:ind w:left="2010" w:hanging="420"/>
      </w:pPr>
      <w:rPr>
        <w:rFonts w:hint="default"/>
        <w:lang w:val="en-US" w:eastAsia="zh-TW" w:bidi="ar-SA"/>
      </w:rPr>
    </w:lvl>
    <w:lvl w:ilvl="2" w:tplc="3898A42A">
      <w:numFmt w:val="bullet"/>
      <w:lvlText w:val="•"/>
      <w:lvlJc w:val="left"/>
      <w:pPr>
        <w:ind w:left="2661" w:hanging="420"/>
      </w:pPr>
      <w:rPr>
        <w:rFonts w:hint="default"/>
        <w:lang w:val="en-US" w:eastAsia="zh-TW" w:bidi="ar-SA"/>
      </w:rPr>
    </w:lvl>
    <w:lvl w:ilvl="3" w:tplc="8E82823A">
      <w:numFmt w:val="bullet"/>
      <w:lvlText w:val="•"/>
      <w:lvlJc w:val="left"/>
      <w:pPr>
        <w:ind w:left="3312" w:hanging="420"/>
      </w:pPr>
      <w:rPr>
        <w:rFonts w:hint="default"/>
        <w:lang w:val="en-US" w:eastAsia="zh-TW" w:bidi="ar-SA"/>
      </w:rPr>
    </w:lvl>
    <w:lvl w:ilvl="4" w:tplc="7012E04E">
      <w:numFmt w:val="bullet"/>
      <w:lvlText w:val="•"/>
      <w:lvlJc w:val="left"/>
      <w:pPr>
        <w:ind w:left="3963" w:hanging="420"/>
      </w:pPr>
      <w:rPr>
        <w:rFonts w:hint="default"/>
        <w:lang w:val="en-US" w:eastAsia="zh-TW" w:bidi="ar-SA"/>
      </w:rPr>
    </w:lvl>
    <w:lvl w:ilvl="5" w:tplc="C6DA3292">
      <w:numFmt w:val="bullet"/>
      <w:lvlText w:val="•"/>
      <w:lvlJc w:val="left"/>
      <w:pPr>
        <w:ind w:left="4614" w:hanging="420"/>
      </w:pPr>
      <w:rPr>
        <w:rFonts w:hint="default"/>
        <w:lang w:val="en-US" w:eastAsia="zh-TW" w:bidi="ar-SA"/>
      </w:rPr>
    </w:lvl>
    <w:lvl w:ilvl="6" w:tplc="6344C71A">
      <w:numFmt w:val="bullet"/>
      <w:lvlText w:val="•"/>
      <w:lvlJc w:val="left"/>
      <w:pPr>
        <w:ind w:left="5264" w:hanging="420"/>
      </w:pPr>
      <w:rPr>
        <w:rFonts w:hint="default"/>
        <w:lang w:val="en-US" w:eastAsia="zh-TW" w:bidi="ar-SA"/>
      </w:rPr>
    </w:lvl>
    <w:lvl w:ilvl="7" w:tplc="D76E4876">
      <w:numFmt w:val="bullet"/>
      <w:lvlText w:val="•"/>
      <w:lvlJc w:val="left"/>
      <w:pPr>
        <w:ind w:left="5915" w:hanging="420"/>
      </w:pPr>
      <w:rPr>
        <w:rFonts w:hint="default"/>
        <w:lang w:val="en-US" w:eastAsia="zh-TW" w:bidi="ar-SA"/>
      </w:rPr>
    </w:lvl>
    <w:lvl w:ilvl="8" w:tplc="5DF28B8C">
      <w:numFmt w:val="bullet"/>
      <w:lvlText w:val="•"/>
      <w:lvlJc w:val="left"/>
      <w:pPr>
        <w:ind w:left="6566" w:hanging="420"/>
      </w:pPr>
      <w:rPr>
        <w:rFonts w:hint="default"/>
        <w:lang w:val="en-US" w:eastAsia="zh-TW" w:bidi="ar-SA"/>
      </w:rPr>
    </w:lvl>
  </w:abstractNum>
  <w:abstractNum w:abstractNumId="2" w15:restartNumberingAfterBreak="0">
    <w:nsid w:val="1BB82854"/>
    <w:multiLevelType w:val="hybridMultilevel"/>
    <w:tmpl w:val="D026DBE6"/>
    <w:lvl w:ilvl="0" w:tplc="82B6FB18">
      <w:start w:val="1"/>
      <w:numFmt w:val="decimal"/>
      <w:lvlText w:val="%1."/>
      <w:lvlJc w:val="left"/>
      <w:pPr>
        <w:ind w:left="348" w:hanging="241"/>
        <w:jc w:val="left"/>
      </w:pPr>
      <w:rPr>
        <w:rFonts w:ascii="SimSun" w:eastAsia="SimSun" w:hAnsi="SimSun" w:cs="SimSun" w:hint="default"/>
        <w:w w:val="100"/>
        <w:sz w:val="22"/>
        <w:szCs w:val="22"/>
        <w:lang w:val="en-US" w:eastAsia="zh-TW" w:bidi="ar-SA"/>
      </w:rPr>
    </w:lvl>
    <w:lvl w:ilvl="1" w:tplc="4F6C5D90">
      <w:numFmt w:val="bullet"/>
      <w:lvlText w:val="•"/>
      <w:lvlJc w:val="left"/>
      <w:pPr>
        <w:ind w:left="1155" w:hanging="241"/>
      </w:pPr>
      <w:rPr>
        <w:rFonts w:hint="default"/>
        <w:lang w:val="en-US" w:eastAsia="zh-TW" w:bidi="ar-SA"/>
      </w:rPr>
    </w:lvl>
    <w:lvl w:ilvl="2" w:tplc="EC66B354">
      <w:numFmt w:val="bullet"/>
      <w:lvlText w:val="•"/>
      <w:lvlJc w:val="left"/>
      <w:pPr>
        <w:ind w:left="1971" w:hanging="241"/>
      </w:pPr>
      <w:rPr>
        <w:rFonts w:hint="default"/>
        <w:lang w:val="en-US" w:eastAsia="zh-TW" w:bidi="ar-SA"/>
      </w:rPr>
    </w:lvl>
    <w:lvl w:ilvl="3" w:tplc="42B0BE6A">
      <w:numFmt w:val="bullet"/>
      <w:lvlText w:val="•"/>
      <w:lvlJc w:val="left"/>
      <w:pPr>
        <w:ind w:left="2787" w:hanging="241"/>
      </w:pPr>
      <w:rPr>
        <w:rFonts w:hint="default"/>
        <w:lang w:val="en-US" w:eastAsia="zh-TW" w:bidi="ar-SA"/>
      </w:rPr>
    </w:lvl>
    <w:lvl w:ilvl="4" w:tplc="85BA994C">
      <w:numFmt w:val="bullet"/>
      <w:lvlText w:val="•"/>
      <w:lvlJc w:val="left"/>
      <w:pPr>
        <w:ind w:left="3603" w:hanging="241"/>
      </w:pPr>
      <w:rPr>
        <w:rFonts w:hint="default"/>
        <w:lang w:val="en-US" w:eastAsia="zh-TW" w:bidi="ar-SA"/>
      </w:rPr>
    </w:lvl>
    <w:lvl w:ilvl="5" w:tplc="802A4AB0">
      <w:numFmt w:val="bullet"/>
      <w:lvlText w:val="•"/>
      <w:lvlJc w:val="left"/>
      <w:pPr>
        <w:ind w:left="4419" w:hanging="241"/>
      </w:pPr>
      <w:rPr>
        <w:rFonts w:hint="default"/>
        <w:lang w:val="en-US" w:eastAsia="zh-TW" w:bidi="ar-SA"/>
      </w:rPr>
    </w:lvl>
    <w:lvl w:ilvl="6" w:tplc="9D541F08">
      <w:numFmt w:val="bullet"/>
      <w:lvlText w:val="•"/>
      <w:lvlJc w:val="left"/>
      <w:pPr>
        <w:ind w:left="5234" w:hanging="241"/>
      </w:pPr>
      <w:rPr>
        <w:rFonts w:hint="default"/>
        <w:lang w:val="en-US" w:eastAsia="zh-TW" w:bidi="ar-SA"/>
      </w:rPr>
    </w:lvl>
    <w:lvl w:ilvl="7" w:tplc="C1EC02AE">
      <w:numFmt w:val="bullet"/>
      <w:lvlText w:val="•"/>
      <w:lvlJc w:val="left"/>
      <w:pPr>
        <w:ind w:left="6050" w:hanging="241"/>
      </w:pPr>
      <w:rPr>
        <w:rFonts w:hint="default"/>
        <w:lang w:val="en-US" w:eastAsia="zh-TW" w:bidi="ar-SA"/>
      </w:rPr>
    </w:lvl>
    <w:lvl w:ilvl="8" w:tplc="31B68F92">
      <w:numFmt w:val="bullet"/>
      <w:lvlText w:val="•"/>
      <w:lvlJc w:val="left"/>
      <w:pPr>
        <w:ind w:left="6866" w:hanging="241"/>
      </w:pPr>
      <w:rPr>
        <w:rFonts w:hint="default"/>
        <w:lang w:val="en-US" w:eastAsia="zh-TW" w:bidi="ar-SA"/>
      </w:rPr>
    </w:lvl>
  </w:abstractNum>
  <w:abstractNum w:abstractNumId="3" w15:restartNumberingAfterBreak="0">
    <w:nsid w:val="389F7B93"/>
    <w:multiLevelType w:val="hybridMultilevel"/>
    <w:tmpl w:val="09D2FF32"/>
    <w:lvl w:ilvl="0" w:tplc="E236B510">
      <w:start w:val="1"/>
      <w:numFmt w:val="decimal"/>
      <w:lvlText w:val="%1."/>
      <w:lvlJc w:val="left"/>
      <w:pPr>
        <w:ind w:left="107" w:hanging="245"/>
        <w:jc w:val="left"/>
      </w:pPr>
      <w:rPr>
        <w:rFonts w:ascii="SimSun" w:eastAsia="SimSun" w:hAnsi="SimSun" w:cs="SimSun" w:hint="default"/>
        <w:w w:val="100"/>
        <w:sz w:val="22"/>
        <w:szCs w:val="22"/>
        <w:lang w:val="en-US" w:eastAsia="zh-TW" w:bidi="ar-SA"/>
      </w:rPr>
    </w:lvl>
    <w:lvl w:ilvl="1" w:tplc="B6CE91DC">
      <w:numFmt w:val="bullet"/>
      <w:lvlText w:val="•"/>
      <w:lvlJc w:val="left"/>
      <w:pPr>
        <w:ind w:left="939" w:hanging="245"/>
      </w:pPr>
      <w:rPr>
        <w:rFonts w:hint="default"/>
        <w:lang w:val="en-US" w:eastAsia="zh-TW" w:bidi="ar-SA"/>
      </w:rPr>
    </w:lvl>
    <w:lvl w:ilvl="2" w:tplc="0ED695C8">
      <w:numFmt w:val="bullet"/>
      <w:lvlText w:val="•"/>
      <w:lvlJc w:val="left"/>
      <w:pPr>
        <w:ind w:left="1779" w:hanging="245"/>
      </w:pPr>
      <w:rPr>
        <w:rFonts w:hint="default"/>
        <w:lang w:val="en-US" w:eastAsia="zh-TW" w:bidi="ar-SA"/>
      </w:rPr>
    </w:lvl>
    <w:lvl w:ilvl="3" w:tplc="8D6602EE">
      <w:numFmt w:val="bullet"/>
      <w:lvlText w:val="•"/>
      <w:lvlJc w:val="left"/>
      <w:pPr>
        <w:ind w:left="2619" w:hanging="245"/>
      </w:pPr>
      <w:rPr>
        <w:rFonts w:hint="default"/>
        <w:lang w:val="en-US" w:eastAsia="zh-TW" w:bidi="ar-SA"/>
      </w:rPr>
    </w:lvl>
    <w:lvl w:ilvl="4" w:tplc="DA0EE58E">
      <w:numFmt w:val="bullet"/>
      <w:lvlText w:val="•"/>
      <w:lvlJc w:val="left"/>
      <w:pPr>
        <w:ind w:left="3459" w:hanging="245"/>
      </w:pPr>
      <w:rPr>
        <w:rFonts w:hint="default"/>
        <w:lang w:val="en-US" w:eastAsia="zh-TW" w:bidi="ar-SA"/>
      </w:rPr>
    </w:lvl>
    <w:lvl w:ilvl="5" w:tplc="F6E09C2A">
      <w:numFmt w:val="bullet"/>
      <w:lvlText w:val="•"/>
      <w:lvlJc w:val="left"/>
      <w:pPr>
        <w:ind w:left="4299" w:hanging="245"/>
      </w:pPr>
      <w:rPr>
        <w:rFonts w:hint="default"/>
        <w:lang w:val="en-US" w:eastAsia="zh-TW" w:bidi="ar-SA"/>
      </w:rPr>
    </w:lvl>
    <w:lvl w:ilvl="6" w:tplc="79CC22B0">
      <w:numFmt w:val="bullet"/>
      <w:lvlText w:val="•"/>
      <w:lvlJc w:val="left"/>
      <w:pPr>
        <w:ind w:left="5138" w:hanging="245"/>
      </w:pPr>
      <w:rPr>
        <w:rFonts w:hint="default"/>
        <w:lang w:val="en-US" w:eastAsia="zh-TW" w:bidi="ar-SA"/>
      </w:rPr>
    </w:lvl>
    <w:lvl w:ilvl="7" w:tplc="11F09584">
      <w:numFmt w:val="bullet"/>
      <w:lvlText w:val="•"/>
      <w:lvlJc w:val="left"/>
      <w:pPr>
        <w:ind w:left="5978" w:hanging="245"/>
      </w:pPr>
      <w:rPr>
        <w:rFonts w:hint="default"/>
        <w:lang w:val="en-US" w:eastAsia="zh-TW" w:bidi="ar-SA"/>
      </w:rPr>
    </w:lvl>
    <w:lvl w:ilvl="8" w:tplc="7A188DB4">
      <w:numFmt w:val="bullet"/>
      <w:lvlText w:val="•"/>
      <w:lvlJc w:val="left"/>
      <w:pPr>
        <w:ind w:left="6818" w:hanging="245"/>
      </w:pPr>
      <w:rPr>
        <w:rFonts w:hint="default"/>
        <w:lang w:val="en-US" w:eastAsia="zh-TW" w:bidi="ar-SA"/>
      </w:rPr>
    </w:lvl>
  </w:abstractNum>
  <w:abstractNum w:abstractNumId="4" w15:restartNumberingAfterBreak="0">
    <w:nsid w:val="487D271E"/>
    <w:multiLevelType w:val="hybridMultilevel"/>
    <w:tmpl w:val="72E4119A"/>
    <w:lvl w:ilvl="0" w:tplc="73282E8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4BA652A5"/>
    <w:multiLevelType w:val="hybridMultilevel"/>
    <w:tmpl w:val="99FA893A"/>
    <w:lvl w:ilvl="0" w:tplc="0576F4DE">
      <w:start w:val="1"/>
      <w:numFmt w:val="decimal"/>
      <w:lvlText w:val="%1."/>
      <w:lvlJc w:val="left"/>
      <w:pPr>
        <w:ind w:left="348" w:hanging="241"/>
        <w:jc w:val="left"/>
      </w:pPr>
      <w:rPr>
        <w:rFonts w:ascii="SimSun" w:eastAsia="SimSun" w:hAnsi="SimSun" w:cs="SimSun" w:hint="default"/>
        <w:w w:val="100"/>
        <w:sz w:val="22"/>
        <w:szCs w:val="22"/>
        <w:lang w:val="en-US" w:eastAsia="zh-TW" w:bidi="ar-SA"/>
      </w:rPr>
    </w:lvl>
    <w:lvl w:ilvl="1" w:tplc="8248616C">
      <w:numFmt w:val="bullet"/>
      <w:lvlText w:val="•"/>
      <w:lvlJc w:val="left"/>
      <w:pPr>
        <w:ind w:left="1155" w:hanging="241"/>
      </w:pPr>
      <w:rPr>
        <w:rFonts w:hint="default"/>
        <w:lang w:val="en-US" w:eastAsia="zh-TW" w:bidi="ar-SA"/>
      </w:rPr>
    </w:lvl>
    <w:lvl w:ilvl="2" w:tplc="E6B66338">
      <w:numFmt w:val="bullet"/>
      <w:lvlText w:val="•"/>
      <w:lvlJc w:val="left"/>
      <w:pPr>
        <w:ind w:left="1971" w:hanging="241"/>
      </w:pPr>
      <w:rPr>
        <w:rFonts w:hint="default"/>
        <w:lang w:val="en-US" w:eastAsia="zh-TW" w:bidi="ar-SA"/>
      </w:rPr>
    </w:lvl>
    <w:lvl w:ilvl="3" w:tplc="D0B6515C">
      <w:numFmt w:val="bullet"/>
      <w:lvlText w:val="•"/>
      <w:lvlJc w:val="left"/>
      <w:pPr>
        <w:ind w:left="2787" w:hanging="241"/>
      </w:pPr>
      <w:rPr>
        <w:rFonts w:hint="default"/>
        <w:lang w:val="en-US" w:eastAsia="zh-TW" w:bidi="ar-SA"/>
      </w:rPr>
    </w:lvl>
    <w:lvl w:ilvl="4" w:tplc="A2062DF6">
      <w:numFmt w:val="bullet"/>
      <w:lvlText w:val="•"/>
      <w:lvlJc w:val="left"/>
      <w:pPr>
        <w:ind w:left="3603" w:hanging="241"/>
      </w:pPr>
      <w:rPr>
        <w:rFonts w:hint="default"/>
        <w:lang w:val="en-US" w:eastAsia="zh-TW" w:bidi="ar-SA"/>
      </w:rPr>
    </w:lvl>
    <w:lvl w:ilvl="5" w:tplc="7F36C8C0">
      <w:numFmt w:val="bullet"/>
      <w:lvlText w:val="•"/>
      <w:lvlJc w:val="left"/>
      <w:pPr>
        <w:ind w:left="4419" w:hanging="241"/>
      </w:pPr>
      <w:rPr>
        <w:rFonts w:hint="default"/>
        <w:lang w:val="en-US" w:eastAsia="zh-TW" w:bidi="ar-SA"/>
      </w:rPr>
    </w:lvl>
    <w:lvl w:ilvl="6" w:tplc="016C04E6">
      <w:numFmt w:val="bullet"/>
      <w:lvlText w:val="•"/>
      <w:lvlJc w:val="left"/>
      <w:pPr>
        <w:ind w:left="5234" w:hanging="241"/>
      </w:pPr>
      <w:rPr>
        <w:rFonts w:hint="default"/>
        <w:lang w:val="en-US" w:eastAsia="zh-TW" w:bidi="ar-SA"/>
      </w:rPr>
    </w:lvl>
    <w:lvl w:ilvl="7" w:tplc="645CB3F6">
      <w:numFmt w:val="bullet"/>
      <w:lvlText w:val="•"/>
      <w:lvlJc w:val="left"/>
      <w:pPr>
        <w:ind w:left="6050" w:hanging="241"/>
      </w:pPr>
      <w:rPr>
        <w:rFonts w:hint="default"/>
        <w:lang w:val="en-US" w:eastAsia="zh-TW" w:bidi="ar-SA"/>
      </w:rPr>
    </w:lvl>
    <w:lvl w:ilvl="8" w:tplc="9C2275C2">
      <w:numFmt w:val="bullet"/>
      <w:lvlText w:val="•"/>
      <w:lvlJc w:val="left"/>
      <w:pPr>
        <w:ind w:left="6866" w:hanging="241"/>
      </w:pPr>
      <w:rPr>
        <w:rFonts w:hint="default"/>
        <w:lang w:val="en-US" w:eastAsia="zh-TW" w:bidi="ar-SA"/>
      </w:rPr>
    </w:lvl>
  </w:abstractNum>
  <w:abstractNum w:abstractNumId="6" w15:restartNumberingAfterBreak="0">
    <w:nsid w:val="4C756CBE"/>
    <w:multiLevelType w:val="hybridMultilevel"/>
    <w:tmpl w:val="9A066B5C"/>
    <w:lvl w:ilvl="0" w:tplc="839A1AF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15:restartNumberingAfterBreak="0">
    <w:nsid w:val="4E640EF2"/>
    <w:multiLevelType w:val="hybridMultilevel"/>
    <w:tmpl w:val="1F4E412C"/>
    <w:lvl w:ilvl="0" w:tplc="977E4C40">
      <w:start w:val="1"/>
      <w:numFmt w:val="decimal"/>
      <w:lvlText w:val="%1."/>
      <w:lvlJc w:val="left"/>
      <w:pPr>
        <w:ind w:left="1332" w:hanging="360"/>
        <w:jc w:val="left"/>
      </w:pPr>
      <w:rPr>
        <w:rFonts w:ascii="Times New Roman" w:eastAsia="Times New Roman" w:hAnsi="Times New Roman" w:cs="Times New Roman" w:hint="default"/>
        <w:w w:val="100"/>
        <w:sz w:val="24"/>
        <w:szCs w:val="24"/>
        <w:lang w:val="en-US" w:eastAsia="zh-TW" w:bidi="ar-SA"/>
      </w:rPr>
    </w:lvl>
    <w:lvl w:ilvl="1" w:tplc="CCB0F488">
      <w:numFmt w:val="bullet"/>
      <w:lvlText w:val="•"/>
      <w:lvlJc w:val="left"/>
      <w:pPr>
        <w:ind w:left="1992" w:hanging="360"/>
      </w:pPr>
      <w:rPr>
        <w:rFonts w:hint="default"/>
        <w:lang w:val="en-US" w:eastAsia="zh-TW" w:bidi="ar-SA"/>
      </w:rPr>
    </w:lvl>
    <w:lvl w:ilvl="2" w:tplc="8EDC30B4">
      <w:numFmt w:val="bullet"/>
      <w:lvlText w:val="•"/>
      <w:lvlJc w:val="left"/>
      <w:pPr>
        <w:ind w:left="2645" w:hanging="360"/>
      </w:pPr>
      <w:rPr>
        <w:rFonts w:hint="default"/>
        <w:lang w:val="en-US" w:eastAsia="zh-TW" w:bidi="ar-SA"/>
      </w:rPr>
    </w:lvl>
    <w:lvl w:ilvl="3" w:tplc="B4884D7E">
      <w:numFmt w:val="bullet"/>
      <w:lvlText w:val="•"/>
      <w:lvlJc w:val="left"/>
      <w:pPr>
        <w:ind w:left="3298" w:hanging="360"/>
      </w:pPr>
      <w:rPr>
        <w:rFonts w:hint="default"/>
        <w:lang w:val="en-US" w:eastAsia="zh-TW" w:bidi="ar-SA"/>
      </w:rPr>
    </w:lvl>
    <w:lvl w:ilvl="4" w:tplc="3A289A32">
      <w:numFmt w:val="bullet"/>
      <w:lvlText w:val="•"/>
      <w:lvlJc w:val="left"/>
      <w:pPr>
        <w:ind w:left="3951" w:hanging="360"/>
      </w:pPr>
      <w:rPr>
        <w:rFonts w:hint="default"/>
        <w:lang w:val="en-US" w:eastAsia="zh-TW" w:bidi="ar-SA"/>
      </w:rPr>
    </w:lvl>
    <w:lvl w:ilvl="5" w:tplc="023CF194">
      <w:numFmt w:val="bullet"/>
      <w:lvlText w:val="•"/>
      <w:lvlJc w:val="left"/>
      <w:pPr>
        <w:ind w:left="4604" w:hanging="360"/>
      </w:pPr>
      <w:rPr>
        <w:rFonts w:hint="default"/>
        <w:lang w:val="en-US" w:eastAsia="zh-TW" w:bidi="ar-SA"/>
      </w:rPr>
    </w:lvl>
    <w:lvl w:ilvl="6" w:tplc="63088E1A">
      <w:numFmt w:val="bullet"/>
      <w:lvlText w:val="•"/>
      <w:lvlJc w:val="left"/>
      <w:pPr>
        <w:ind w:left="5256" w:hanging="360"/>
      </w:pPr>
      <w:rPr>
        <w:rFonts w:hint="default"/>
        <w:lang w:val="en-US" w:eastAsia="zh-TW" w:bidi="ar-SA"/>
      </w:rPr>
    </w:lvl>
    <w:lvl w:ilvl="7" w:tplc="ED1AC65A">
      <w:numFmt w:val="bullet"/>
      <w:lvlText w:val="•"/>
      <w:lvlJc w:val="left"/>
      <w:pPr>
        <w:ind w:left="5909" w:hanging="360"/>
      </w:pPr>
      <w:rPr>
        <w:rFonts w:hint="default"/>
        <w:lang w:val="en-US" w:eastAsia="zh-TW" w:bidi="ar-SA"/>
      </w:rPr>
    </w:lvl>
    <w:lvl w:ilvl="8" w:tplc="22E02FC6">
      <w:numFmt w:val="bullet"/>
      <w:lvlText w:val="•"/>
      <w:lvlJc w:val="left"/>
      <w:pPr>
        <w:ind w:left="6562" w:hanging="360"/>
      </w:pPr>
      <w:rPr>
        <w:rFonts w:hint="default"/>
        <w:lang w:val="en-US" w:eastAsia="zh-TW" w:bidi="ar-SA"/>
      </w:rPr>
    </w:lvl>
  </w:abstractNum>
  <w:abstractNum w:abstractNumId="8" w15:restartNumberingAfterBreak="0">
    <w:nsid w:val="566238CD"/>
    <w:multiLevelType w:val="hybridMultilevel"/>
    <w:tmpl w:val="7B5E5F2C"/>
    <w:lvl w:ilvl="0" w:tplc="7496315A">
      <w:numFmt w:val="bullet"/>
      <w:lvlText w:val="■"/>
      <w:lvlJc w:val="left"/>
      <w:pPr>
        <w:ind w:left="348" w:hanging="241"/>
      </w:pPr>
      <w:rPr>
        <w:rFonts w:ascii="SimSun" w:eastAsia="SimSun" w:hAnsi="SimSun" w:cs="SimSun" w:hint="default"/>
        <w:w w:val="100"/>
        <w:sz w:val="22"/>
        <w:szCs w:val="22"/>
        <w:lang w:val="en-US" w:eastAsia="zh-TW" w:bidi="ar-SA"/>
      </w:rPr>
    </w:lvl>
    <w:lvl w:ilvl="1" w:tplc="AE1627A6">
      <w:numFmt w:val="bullet"/>
      <w:lvlText w:val="•"/>
      <w:lvlJc w:val="left"/>
      <w:pPr>
        <w:ind w:left="687" w:hanging="241"/>
      </w:pPr>
      <w:rPr>
        <w:rFonts w:hint="default"/>
        <w:lang w:val="en-US" w:eastAsia="zh-TW" w:bidi="ar-SA"/>
      </w:rPr>
    </w:lvl>
    <w:lvl w:ilvl="2" w:tplc="5ACE0E3C">
      <w:numFmt w:val="bullet"/>
      <w:lvlText w:val="•"/>
      <w:lvlJc w:val="left"/>
      <w:pPr>
        <w:ind w:left="1035" w:hanging="241"/>
      </w:pPr>
      <w:rPr>
        <w:rFonts w:hint="default"/>
        <w:lang w:val="en-US" w:eastAsia="zh-TW" w:bidi="ar-SA"/>
      </w:rPr>
    </w:lvl>
    <w:lvl w:ilvl="3" w:tplc="60C6FEA0">
      <w:numFmt w:val="bullet"/>
      <w:lvlText w:val="•"/>
      <w:lvlJc w:val="left"/>
      <w:pPr>
        <w:ind w:left="1383" w:hanging="241"/>
      </w:pPr>
      <w:rPr>
        <w:rFonts w:hint="default"/>
        <w:lang w:val="en-US" w:eastAsia="zh-TW" w:bidi="ar-SA"/>
      </w:rPr>
    </w:lvl>
    <w:lvl w:ilvl="4" w:tplc="FF30844A">
      <w:numFmt w:val="bullet"/>
      <w:lvlText w:val="•"/>
      <w:lvlJc w:val="left"/>
      <w:pPr>
        <w:ind w:left="1731" w:hanging="241"/>
      </w:pPr>
      <w:rPr>
        <w:rFonts w:hint="default"/>
        <w:lang w:val="en-US" w:eastAsia="zh-TW" w:bidi="ar-SA"/>
      </w:rPr>
    </w:lvl>
    <w:lvl w:ilvl="5" w:tplc="B040F2FA">
      <w:numFmt w:val="bullet"/>
      <w:lvlText w:val="•"/>
      <w:lvlJc w:val="left"/>
      <w:pPr>
        <w:ind w:left="2079" w:hanging="241"/>
      </w:pPr>
      <w:rPr>
        <w:rFonts w:hint="default"/>
        <w:lang w:val="en-US" w:eastAsia="zh-TW" w:bidi="ar-SA"/>
      </w:rPr>
    </w:lvl>
    <w:lvl w:ilvl="6" w:tplc="1F9054EC">
      <w:numFmt w:val="bullet"/>
      <w:lvlText w:val="•"/>
      <w:lvlJc w:val="left"/>
      <w:pPr>
        <w:ind w:left="2427" w:hanging="241"/>
      </w:pPr>
      <w:rPr>
        <w:rFonts w:hint="default"/>
        <w:lang w:val="en-US" w:eastAsia="zh-TW" w:bidi="ar-SA"/>
      </w:rPr>
    </w:lvl>
    <w:lvl w:ilvl="7" w:tplc="6BF2A0CA">
      <w:numFmt w:val="bullet"/>
      <w:lvlText w:val="•"/>
      <w:lvlJc w:val="left"/>
      <w:pPr>
        <w:ind w:left="2775" w:hanging="241"/>
      </w:pPr>
      <w:rPr>
        <w:rFonts w:hint="default"/>
        <w:lang w:val="en-US" w:eastAsia="zh-TW" w:bidi="ar-SA"/>
      </w:rPr>
    </w:lvl>
    <w:lvl w:ilvl="8" w:tplc="D97046E0">
      <w:numFmt w:val="bullet"/>
      <w:lvlText w:val="•"/>
      <w:lvlJc w:val="left"/>
      <w:pPr>
        <w:ind w:left="3123" w:hanging="241"/>
      </w:pPr>
      <w:rPr>
        <w:rFonts w:hint="default"/>
        <w:lang w:val="en-US" w:eastAsia="zh-TW" w:bidi="ar-SA"/>
      </w:rPr>
    </w:lvl>
  </w:abstractNum>
  <w:abstractNum w:abstractNumId="9" w15:restartNumberingAfterBreak="0">
    <w:nsid w:val="5B0E634B"/>
    <w:multiLevelType w:val="hybridMultilevel"/>
    <w:tmpl w:val="F2F8A5F8"/>
    <w:lvl w:ilvl="0" w:tplc="8E7C8E9E">
      <w:start w:val="1"/>
      <w:numFmt w:val="decimal"/>
      <w:lvlText w:val="%1."/>
      <w:lvlJc w:val="left"/>
      <w:pPr>
        <w:ind w:left="467" w:hanging="360"/>
        <w:jc w:val="left"/>
      </w:pPr>
      <w:rPr>
        <w:rFonts w:ascii="SimSun" w:eastAsia="SimSun" w:hAnsi="SimSun" w:cs="SimSun" w:hint="default"/>
        <w:w w:val="100"/>
        <w:sz w:val="24"/>
        <w:szCs w:val="24"/>
        <w:lang w:val="en-US" w:eastAsia="zh-TW" w:bidi="ar-SA"/>
      </w:rPr>
    </w:lvl>
    <w:lvl w:ilvl="1" w:tplc="ABE04B1E">
      <w:numFmt w:val="bullet"/>
      <w:lvlText w:val="•"/>
      <w:lvlJc w:val="left"/>
      <w:pPr>
        <w:ind w:left="1263" w:hanging="360"/>
      </w:pPr>
      <w:rPr>
        <w:rFonts w:hint="default"/>
        <w:lang w:val="en-US" w:eastAsia="zh-TW" w:bidi="ar-SA"/>
      </w:rPr>
    </w:lvl>
    <w:lvl w:ilvl="2" w:tplc="113C8BBE">
      <w:numFmt w:val="bullet"/>
      <w:lvlText w:val="•"/>
      <w:lvlJc w:val="left"/>
      <w:pPr>
        <w:ind w:left="2067" w:hanging="360"/>
      </w:pPr>
      <w:rPr>
        <w:rFonts w:hint="default"/>
        <w:lang w:val="en-US" w:eastAsia="zh-TW" w:bidi="ar-SA"/>
      </w:rPr>
    </w:lvl>
    <w:lvl w:ilvl="3" w:tplc="78E20818">
      <w:numFmt w:val="bullet"/>
      <w:lvlText w:val="•"/>
      <w:lvlJc w:val="left"/>
      <w:pPr>
        <w:ind w:left="2871" w:hanging="360"/>
      </w:pPr>
      <w:rPr>
        <w:rFonts w:hint="default"/>
        <w:lang w:val="en-US" w:eastAsia="zh-TW" w:bidi="ar-SA"/>
      </w:rPr>
    </w:lvl>
    <w:lvl w:ilvl="4" w:tplc="C9BA8680">
      <w:numFmt w:val="bullet"/>
      <w:lvlText w:val="•"/>
      <w:lvlJc w:val="left"/>
      <w:pPr>
        <w:ind w:left="3675" w:hanging="360"/>
      </w:pPr>
      <w:rPr>
        <w:rFonts w:hint="default"/>
        <w:lang w:val="en-US" w:eastAsia="zh-TW" w:bidi="ar-SA"/>
      </w:rPr>
    </w:lvl>
    <w:lvl w:ilvl="5" w:tplc="4E52327E">
      <w:numFmt w:val="bullet"/>
      <w:lvlText w:val="•"/>
      <w:lvlJc w:val="left"/>
      <w:pPr>
        <w:ind w:left="4479" w:hanging="360"/>
      </w:pPr>
      <w:rPr>
        <w:rFonts w:hint="default"/>
        <w:lang w:val="en-US" w:eastAsia="zh-TW" w:bidi="ar-SA"/>
      </w:rPr>
    </w:lvl>
    <w:lvl w:ilvl="6" w:tplc="56B4AA9E">
      <w:numFmt w:val="bullet"/>
      <w:lvlText w:val="•"/>
      <w:lvlJc w:val="left"/>
      <w:pPr>
        <w:ind w:left="5282" w:hanging="360"/>
      </w:pPr>
      <w:rPr>
        <w:rFonts w:hint="default"/>
        <w:lang w:val="en-US" w:eastAsia="zh-TW" w:bidi="ar-SA"/>
      </w:rPr>
    </w:lvl>
    <w:lvl w:ilvl="7" w:tplc="DDD28036">
      <w:numFmt w:val="bullet"/>
      <w:lvlText w:val="•"/>
      <w:lvlJc w:val="left"/>
      <w:pPr>
        <w:ind w:left="6086" w:hanging="360"/>
      </w:pPr>
      <w:rPr>
        <w:rFonts w:hint="default"/>
        <w:lang w:val="en-US" w:eastAsia="zh-TW" w:bidi="ar-SA"/>
      </w:rPr>
    </w:lvl>
    <w:lvl w:ilvl="8" w:tplc="FA9265A2">
      <w:numFmt w:val="bullet"/>
      <w:lvlText w:val="•"/>
      <w:lvlJc w:val="left"/>
      <w:pPr>
        <w:ind w:left="6890" w:hanging="360"/>
      </w:pPr>
      <w:rPr>
        <w:rFonts w:hint="default"/>
        <w:lang w:val="en-US" w:eastAsia="zh-TW" w:bidi="ar-SA"/>
      </w:rPr>
    </w:lvl>
  </w:abstractNum>
  <w:abstractNum w:abstractNumId="10" w15:restartNumberingAfterBreak="0">
    <w:nsid w:val="63FE5354"/>
    <w:multiLevelType w:val="hybridMultilevel"/>
    <w:tmpl w:val="0840B88E"/>
    <w:lvl w:ilvl="0" w:tplc="CFD0DE1C">
      <w:start w:val="1"/>
      <w:numFmt w:val="decimal"/>
      <w:lvlText w:val="%1."/>
      <w:lvlJc w:val="left"/>
      <w:pPr>
        <w:ind w:left="1332" w:hanging="360"/>
        <w:jc w:val="left"/>
      </w:pPr>
      <w:rPr>
        <w:rFonts w:ascii="Times New Roman" w:eastAsia="Times New Roman" w:hAnsi="Times New Roman" w:cs="Times New Roman" w:hint="default"/>
        <w:w w:val="100"/>
        <w:sz w:val="24"/>
        <w:szCs w:val="24"/>
        <w:lang w:val="en-US" w:eastAsia="zh-TW" w:bidi="ar-SA"/>
      </w:rPr>
    </w:lvl>
    <w:lvl w:ilvl="1" w:tplc="873CA360">
      <w:numFmt w:val="bullet"/>
      <w:lvlText w:val="•"/>
      <w:lvlJc w:val="left"/>
      <w:pPr>
        <w:ind w:left="1992" w:hanging="360"/>
      </w:pPr>
      <w:rPr>
        <w:rFonts w:hint="default"/>
        <w:lang w:val="en-US" w:eastAsia="zh-TW" w:bidi="ar-SA"/>
      </w:rPr>
    </w:lvl>
    <w:lvl w:ilvl="2" w:tplc="14742C88">
      <w:numFmt w:val="bullet"/>
      <w:lvlText w:val="•"/>
      <w:lvlJc w:val="left"/>
      <w:pPr>
        <w:ind w:left="2645" w:hanging="360"/>
      </w:pPr>
      <w:rPr>
        <w:rFonts w:hint="default"/>
        <w:lang w:val="en-US" w:eastAsia="zh-TW" w:bidi="ar-SA"/>
      </w:rPr>
    </w:lvl>
    <w:lvl w:ilvl="3" w:tplc="E690C6EC">
      <w:numFmt w:val="bullet"/>
      <w:lvlText w:val="•"/>
      <w:lvlJc w:val="left"/>
      <w:pPr>
        <w:ind w:left="3298" w:hanging="360"/>
      </w:pPr>
      <w:rPr>
        <w:rFonts w:hint="default"/>
        <w:lang w:val="en-US" w:eastAsia="zh-TW" w:bidi="ar-SA"/>
      </w:rPr>
    </w:lvl>
    <w:lvl w:ilvl="4" w:tplc="F0BCFEEA">
      <w:numFmt w:val="bullet"/>
      <w:lvlText w:val="•"/>
      <w:lvlJc w:val="left"/>
      <w:pPr>
        <w:ind w:left="3951" w:hanging="360"/>
      </w:pPr>
      <w:rPr>
        <w:rFonts w:hint="default"/>
        <w:lang w:val="en-US" w:eastAsia="zh-TW" w:bidi="ar-SA"/>
      </w:rPr>
    </w:lvl>
    <w:lvl w:ilvl="5" w:tplc="0D1650EC">
      <w:numFmt w:val="bullet"/>
      <w:lvlText w:val="•"/>
      <w:lvlJc w:val="left"/>
      <w:pPr>
        <w:ind w:left="4604" w:hanging="360"/>
      </w:pPr>
      <w:rPr>
        <w:rFonts w:hint="default"/>
        <w:lang w:val="en-US" w:eastAsia="zh-TW" w:bidi="ar-SA"/>
      </w:rPr>
    </w:lvl>
    <w:lvl w:ilvl="6" w:tplc="F7AACE4A">
      <w:numFmt w:val="bullet"/>
      <w:lvlText w:val="•"/>
      <w:lvlJc w:val="left"/>
      <w:pPr>
        <w:ind w:left="5256" w:hanging="360"/>
      </w:pPr>
      <w:rPr>
        <w:rFonts w:hint="default"/>
        <w:lang w:val="en-US" w:eastAsia="zh-TW" w:bidi="ar-SA"/>
      </w:rPr>
    </w:lvl>
    <w:lvl w:ilvl="7" w:tplc="752C8A4C">
      <w:numFmt w:val="bullet"/>
      <w:lvlText w:val="•"/>
      <w:lvlJc w:val="left"/>
      <w:pPr>
        <w:ind w:left="5909" w:hanging="360"/>
      </w:pPr>
      <w:rPr>
        <w:rFonts w:hint="default"/>
        <w:lang w:val="en-US" w:eastAsia="zh-TW" w:bidi="ar-SA"/>
      </w:rPr>
    </w:lvl>
    <w:lvl w:ilvl="8" w:tplc="0D0A88CC">
      <w:numFmt w:val="bullet"/>
      <w:lvlText w:val="•"/>
      <w:lvlJc w:val="left"/>
      <w:pPr>
        <w:ind w:left="6562" w:hanging="360"/>
      </w:pPr>
      <w:rPr>
        <w:rFonts w:hint="default"/>
        <w:lang w:val="en-US" w:eastAsia="zh-TW" w:bidi="ar-SA"/>
      </w:rPr>
    </w:lvl>
  </w:abstractNum>
  <w:abstractNum w:abstractNumId="11" w15:restartNumberingAfterBreak="0">
    <w:nsid w:val="68236016"/>
    <w:multiLevelType w:val="hybridMultilevel"/>
    <w:tmpl w:val="6BCCF856"/>
    <w:lvl w:ilvl="0" w:tplc="E14A913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15:restartNumberingAfterBreak="0">
    <w:nsid w:val="76450910"/>
    <w:multiLevelType w:val="hybridMultilevel"/>
    <w:tmpl w:val="99C6B936"/>
    <w:lvl w:ilvl="0" w:tplc="BEE6FEA8">
      <w:start w:val="1"/>
      <w:numFmt w:val="decimal"/>
      <w:lvlText w:val="%1."/>
      <w:lvlJc w:val="left"/>
      <w:pPr>
        <w:ind w:left="1332" w:hanging="360"/>
        <w:jc w:val="left"/>
      </w:pPr>
      <w:rPr>
        <w:rFonts w:ascii="Times New Roman" w:eastAsia="Times New Roman" w:hAnsi="Times New Roman" w:cs="Times New Roman" w:hint="default"/>
        <w:w w:val="100"/>
        <w:sz w:val="24"/>
        <w:szCs w:val="24"/>
        <w:lang w:val="en-US" w:eastAsia="zh-TW" w:bidi="ar-SA"/>
      </w:rPr>
    </w:lvl>
    <w:lvl w:ilvl="1" w:tplc="0F74154C">
      <w:numFmt w:val="bullet"/>
      <w:lvlText w:val="•"/>
      <w:lvlJc w:val="left"/>
      <w:pPr>
        <w:ind w:left="1992" w:hanging="360"/>
      </w:pPr>
      <w:rPr>
        <w:rFonts w:hint="default"/>
        <w:lang w:val="en-US" w:eastAsia="zh-TW" w:bidi="ar-SA"/>
      </w:rPr>
    </w:lvl>
    <w:lvl w:ilvl="2" w:tplc="631493D6">
      <w:numFmt w:val="bullet"/>
      <w:lvlText w:val="•"/>
      <w:lvlJc w:val="left"/>
      <w:pPr>
        <w:ind w:left="2645" w:hanging="360"/>
      </w:pPr>
      <w:rPr>
        <w:rFonts w:hint="default"/>
        <w:lang w:val="en-US" w:eastAsia="zh-TW" w:bidi="ar-SA"/>
      </w:rPr>
    </w:lvl>
    <w:lvl w:ilvl="3" w:tplc="E3F6DDC6">
      <w:numFmt w:val="bullet"/>
      <w:lvlText w:val="•"/>
      <w:lvlJc w:val="left"/>
      <w:pPr>
        <w:ind w:left="3298" w:hanging="360"/>
      </w:pPr>
      <w:rPr>
        <w:rFonts w:hint="default"/>
        <w:lang w:val="en-US" w:eastAsia="zh-TW" w:bidi="ar-SA"/>
      </w:rPr>
    </w:lvl>
    <w:lvl w:ilvl="4" w:tplc="7D3E347A">
      <w:numFmt w:val="bullet"/>
      <w:lvlText w:val="•"/>
      <w:lvlJc w:val="left"/>
      <w:pPr>
        <w:ind w:left="3951" w:hanging="360"/>
      </w:pPr>
      <w:rPr>
        <w:rFonts w:hint="default"/>
        <w:lang w:val="en-US" w:eastAsia="zh-TW" w:bidi="ar-SA"/>
      </w:rPr>
    </w:lvl>
    <w:lvl w:ilvl="5" w:tplc="77F2F790">
      <w:numFmt w:val="bullet"/>
      <w:lvlText w:val="•"/>
      <w:lvlJc w:val="left"/>
      <w:pPr>
        <w:ind w:left="4604" w:hanging="360"/>
      </w:pPr>
      <w:rPr>
        <w:rFonts w:hint="default"/>
        <w:lang w:val="en-US" w:eastAsia="zh-TW" w:bidi="ar-SA"/>
      </w:rPr>
    </w:lvl>
    <w:lvl w:ilvl="6" w:tplc="DB9EB732">
      <w:numFmt w:val="bullet"/>
      <w:lvlText w:val="•"/>
      <w:lvlJc w:val="left"/>
      <w:pPr>
        <w:ind w:left="5256" w:hanging="360"/>
      </w:pPr>
      <w:rPr>
        <w:rFonts w:hint="default"/>
        <w:lang w:val="en-US" w:eastAsia="zh-TW" w:bidi="ar-SA"/>
      </w:rPr>
    </w:lvl>
    <w:lvl w:ilvl="7" w:tplc="93C67CD6">
      <w:numFmt w:val="bullet"/>
      <w:lvlText w:val="•"/>
      <w:lvlJc w:val="left"/>
      <w:pPr>
        <w:ind w:left="5909" w:hanging="360"/>
      </w:pPr>
      <w:rPr>
        <w:rFonts w:hint="default"/>
        <w:lang w:val="en-US" w:eastAsia="zh-TW" w:bidi="ar-SA"/>
      </w:rPr>
    </w:lvl>
    <w:lvl w:ilvl="8" w:tplc="A1EA09AA">
      <w:numFmt w:val="bullet"/>
      <w:lvlText w:val="•"/>
      <w:lvlJc w:val="left"/>
      <w:pPr>
        <w:ind w:left="6562" w:hanging="360"/>
      </w:pPr>
      <w:rPr>
        <w:rFonts w:hint="default"/>
        <w:lang w:val="en-US" w:eastAsia="zh-TW" w:bidi="ar-SA"/>
      </w:rPr>
    </w:lvl>
  </w:abstractNum>
  <w:abstractNum w:abstractNumId="13" w15:restartNumberingAfterBreak="0">
    <w:nsid w:val="78CE4B8D"/>
    <w:multiLevelType w:val="hybridMultilevel"/>
    <w:tmpl w:val="6F58FC6E"/>
    <w:lvl w:ilvl="0" w:tplc="C4EAFB6C">
      <w:start w:val="1"/>
      <w:numFmt w:val="decimal"/>
      <w:lvlText w:val="%1."/>
      <w:lvlJc w:val="left"/>
      <w:pPr>
        <w:ind w:left="385" w:hanging="241"/>
        <w:jc w:val="left"/>
      </w:pPr>
      <w:rPr>
        <w:rFonts w:ascii="SimSun" w:eastAsia="SimSun" w:hAnsi="SimSun" w:cs="SimSun" w:hint="default"/>
        <w:w w:val="100"/>
        <w:sz w:val="22"/>
        <w:szCs w:val="22"/>
        <w:lang w:val="en-US" w:eastAsia="zh-TW" w:bidi="ar-SA"/>
      </w:rPr>
    </w:lvl>
    <w:lvl w:ilvl="1" w:tplc="E68886AE">
      <w:numFmt w:val="bullet"/>
      <w:lvlText w:val="•"/>
      <w:lvlJc w:val="left"/>
      <w:pPr>
        <w:ind w:left="1033" w:hanging="241"/>
      </w:pPr>
      <w:rPr>
        <w:rFonts w:hint="default"/>
        <w:lang w:val="en-US" w:eastAsia="zh-TW" w:bidi="ar-SA"/>
      </w:rPr>
    </w:lvl>
    <w:lvl w:ilvl="2" w:tplc="4C18A65C">
      <w:numFmt w:val="bullet"/>
      <w:lvlText w:val="•"/>
      <w:lvlJc w:val="left"/>
      <w:pPr>
        <w:ind w:left="1687" w:hanging="241"/>
      </w:pPr>
      <w:rPr>
        <w:rFonts w:hint="default"/>
        <w:lang w:val="en-US" w:eastAsia="zh-TW" w:bidi="ar-SA"/>
      </w:rPr>
    </w:lvl>
    <w:lvl w:ilvl="3" w:tplc="AF20CCDE">
      <w:numFmt w:val="bullet"/>
      <w:lvlText w:val="•"/>
      <w:lvlJc w:val="left"/>
      <w:pPr>
        <w:ind w:left="2340" w:hanging="241"/>
      </w:pPr>
      <w:rPr>
        <w:rFonts w:hint="default"/>
        <w:lang w:val="en-US" w:eastAsia="zh-TW" w:bidi="ar-SA"/>
      </w:rPr>
    </w:lvl>
    <w:lvl w:ilvl="4" w:tplc="1C44B7C6">
      <w:numFmt w:val="bullet"/>
      <w:lvlText w:val="•"/>
      <w:lvlJc w:val="left"/>
      <w:pPr>
        <w:ind w:left="2994" w:hanging="241"/>
      </w:pPr>
      <w:rPr>
        <w:rFonts w:hint="default"/>
        <w:lang w:val="en-US" w:eastAsia="zh-TW" w:bidi="ar-SA"/>
      </w:rPr>
    </w:lvl>
    <w:lvl w:ilvl="5" w:tplc="D1BA5EF2">
      <w:numFmt w:val="bullet"/>
      <w:lvlText w:val="•"/>
      <w:lvlJc w:val="left"/>
      <w:pPr>
        <w:ind w:left="3647" w:hanging="241"/>
      </w:pPr>
      <w:rPr>
        <w:rFonts w:hint="default"/>
        <w:lang w:val="en-US" w:eastAsia="zh-TW" w:bidi="ar-SA"/>
      </w:rPr>
    </w:lvl>
    <w:lvl w:ilvl="6" w:tplc="F404DC74">
      <w:numFmt w:val="bullet"/>
      <w:lvlText w:val="•"/>
      <w:lvlJc w:val="left"/>
      <w:pPr>
        <w:ind w:left="4301" w:hanging="241"/>
      </w:pPr>
      <w:rPr>
        <w:rFonts w:hint="default"/>
        <w:lang w:val="en-US" w:eastAsia="zh-TW" w:bidi="ar-SA"/>
      </w:rPr>
    </w:lvl>
    <w:lvl w:ilvl="7" w:tplc="12466BE2">
      <w:numFmt w:val="bullet"/>
      <w:lvlText w:val="•"/>
      <w:lvlJc w:val="left"/>
      <w:pPr>
        <w:ind w:left="4954" w:hanging="241"/>
      </w:pPr>
      <w:rPr>
        <w:rFonts w:hint="default"/>
        <w:lang w:val="en-US" w:eastAsia="zh-TW" w:bidi="ar-SA"/>
      </w:rPr>
    </w:lvl>
    <w:lvl w:ilvl="8" w:tplc="3E0A900C">
      <w:numFmt w:val="bullet"/>
      <w:lvlText w:val="•"/>
      <w:lvlJc w:val="left"/>
      <w:pPr>
        <w:ind w:left="5608" w:hanging="241"/>
      </w:pPr>
      <w:rPr>
        <w:rFonts w:hint="default"/>
        <w:lang w:val="en-US" w:eastAsia="zh-TW" w:bidi="ar-SA"/>
      </w:rPr>
    </w:lvl>
  </w:abstractNum>
  <w:num w:numId="1">
    <w:abstractNumId w:val="13"/>
  </w:num>
  <w:num w:numId="2">
    <w:abstractNumId w:val="10"/>
  </w:num>
  <w:num w:numId="3">
    <w:abstractNumId w:val="7"/>
  </w:num>
  <w:num w:numId="4">
    <w:abstractNumId w:val="1"/>
  </w:num>
  <w:num w:numId="5">
    <w:abstractNumId w:val="12"/>
  </w:num>
  <w:num w:numId="6">
    <w:abstractNumId w:val="0"/>
  </w:num>
  <w:num w:numId="7">
    <w:abstractNumId w:val="9"/>
  </w:num>
  <w:num w:numId="8">
    <w:abstractNumId w:val="5"/>
  </w:num>
  <w:num w:numId="9">
    <w:abstractNumId w:val="2"/>
  </w:num>
  <w:num w:numId="10">
    <w:abstractNumId w:val="3"/>
  </w:num>
  <w:num w:numId="11">
    <w:abstractNumId w:val="8"/>
  </w:num>
  <w:num w:numId="12">
    <w:abstractNumId w:val="11"/>
  </w:num>
  <w:num w:numId="13">
    <w:abstractNumId w:val="4"/>
  </w:num>
  <w:num w:numId="1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720"/>
  <w:drawingGridHorizontalSpacing w:val="110"/>
  <w:displayHorizontalDrawingGridEvery w:val="2"/>
  <w:characterSpacingControl w:val="doNotCompress"/>
  <w:compat>
    <w:ulTrailSpace/>
    <w:shapeLayoutLikeWW8/>
    <w:useFELayout/>
    <w:compatSetting w:name="compatibilityMode" w:uri="http://schemas.microsoft.com/office/word" w:val="14"/>
  </w:compat>
  <w:rsids>
    <w:rsidRoot w:val="00262391"/>
    <w:rsid w:val="00262391"/>
    <w:rsid w:val="00D104D9"/>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48"/>
    <o:shapelayout v:ext="edit">
      <o:idmap v:ext="edit" data="1"/>
    </o:shapelayout>
  </w:shapeDefaults>
  <w:decimalSymbol w:val="."/>
  <w:listSeparator w:val=","/>
  <w14:docId w14:val="3F67C948"/>
  <w15:docId w15:val="{ED26F0E0-4ACD-4540-A7CD-124EF771B9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uiPriority w:val="1"/>
    <w:qFormat/>
    <w:rPr>
      <w:rFonts w:ascii="SimSun" w:eastAsia="SimSun" w:hAnsi="SimSun" w:cs="SimSun"/>
      <w:lang w:eastAsia="zh-TW"/>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uiPriority w:val="1"/>
    <w:qFormat/>
    <w:rPr>
      <w:sz w:val="24"/>
      <w:szCs w:val="24"/>
    </w:rPr>
  </w:style>
  <w:style w:type="paragraph" w:styleId="a4">
    <w:name w:val="List Paragraph"/>
    <w:basedOn w:val="a"/>
    <w:uiPriority w:val="34"/>
    <w:qFormat/>
  </w:style>
  <w:style w:type="paragraph" w:customStyle="1" w:styleId="TableParagraph">
    <w:name w:val="Table Paragraph"/>
    <w:basedOn w:val="a"/>
    <w:uiPriority w:val="1"/>
    <w:qFormat/>
  </w:style>
  <w:style w:type="table" w:styleId="a5">
    <w:name w:val="Table Grid"/>
    <w:basedOn w:val="a1"/>
    <w:uiPriority w:val="39"/>
    <w:rsid w:val="00D104D9"/>
    <w:pPr>
      <w:autoSpaceDE/>
      <w:autoSpaceDN/>
    </w:pPr>
    <w:rPr>
      <w:rFonts w:ascii="Calibri" w:hAnsi="Calibri" w:cs="Calibri"/>
      <w:sz w:val="24"/>
      <w:szCs w:val="24"/>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Hyperlink"/>
    <w:rsid w:val="00D104D9"/>
    <w:rPr>
      <w:color w:val="0563C1"/>
      <w:u w:val="single"/>
    </w:rPr>
  </w:style>
  <w:style w:type="paragraph" w:styleId="Web">
    <w:name w:val="Normal (Web)"/>
    <w:basedOn w:val="a"/>
    <w:uiPriority w:val="99"/>
    <w:semiHidden/>
    <w:unhideWhenUsed/>
    <w:rsid w:val="00D104D9"/>
    <w:pPr>
      <w:widowControl/>
      <w:autoSpaceDE/>
      <w:autoSpaceDN/>
      <w:spacing w:before="100" w:beforeAutospacing="1" w:after="100" w:afterAutospacing="1"/>
    </w:pPr>
    <w:rPr>
      <w:rFonts w:ascii="新細明體" w:eastAsia="新細明體" w:hAnsi="新細明體" w:cs="新細明體"/>
      <w:sz w:val="24"/>
      <w:szCs w:val="24"/>
    </w:rPr>
  </w:style>
  <w:style w:type="character" w:styleId="a7">
    <w:name w:val="Strong"/>
    <w:basedOn w:val="a0"/>
    <w:uiPriority w:val="22"/>
    <w:qFormat/>
    <w:rsid w:val="00D104D9"/>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jpeg"/><Relationship Id="rId26" Type="http://schemas.openxmlformats.org/officeDocument/2006/relationships/image" Target="media/image19.png"/><Relationship Id="rId3" Type="http://schemas.openxmlformats.org/officeDocument/2006/relationships/settings" Target="settings.xml"/><Relationship Id="rId21" Type="http://schemas.openxmlformats.org/officeDocument/2006/relationships/image" Target="media/image14.jpeg"/><Relationship Id="rId34" Type="http://schemas.openxmlformats.org/officeDocument/2006/relationships/fontTable" Target="fontTable.xml"/><Relationship Id="rId7" Type="http://schemas.openxmlformats.org/officeDocument/2006/relationships/image" Target="media/image2.png"/><Relationship Id="rId12" Type="http://schemas.openxmlformats.org/officeDocument/2006/relationships/image" Target="media/image7.jpeg"/><Relationship Id="rId17" Type="http://schemas.openxmlformats.org/officeDocument/2006/relationships/image" Target="media/image12.png"/><Relationship Id="rId25" Type="http://schemas.openxmlformats.org/officeDocument/2006/relationships/image" Target="media/image18.jpeg"/><Relationship Id="rId33" Type="http://schemas.openxmlformats.org/officeDocument/2006/relationships/image" Target="media/image24.png"/><Relationship Id="rId2" Type="http://schemas.openxmlformats.org/officeDocument/2006/relationships/styles" Target="styles.xml"/><Relationship Id="rId16" Type="http://schemas.openxmlformats.org/officeDocument/2006/relationships/image" Target="media/image11.jpeg"/><Relationship Id="rId20" Type="http://schemas.openxmlformats.org/officeDocument/2006/relationships/hyperlink" Target="https://fishgo.atri.org.tw/aquatic-culture/33T" TargetMode="External"/><Relationship Id="rId29" Type="http://schemas.openxmlformats.org/officeDocument/2006/relationships/image" Target="media/image22.jpeg"/><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png"/><Relationship Id="rId24" Type="http://schemas.openxmlformats.org/officeDocument/2006/relationships/image" Target="media/image17.png"/><Relationship Id="rId32" Type="http://schemas.openxmlformats.org/officeDocument/2006/relationships/hyperlink" Target="https://wordwall.net/tc/resource/73514419/%e5%a4%a7%e6%b5%b7%e7%9a%84%e6%b0%b4%e7%94%a2%e8%b6%85%e5%b8%82" TargetMode="External"/><Relationship Id="rId5" Type="http://schemas.openxmlformats.org/officeDocument/2006/relationships/hyperlink" Target="http://fishdb.sinica.edu.tw/seafoodguide/index.html" TargetMode="External"/><Relationship Id="rId15" Type="http://schemas.openxmlformats.org/officeDocument/2006/relationships/image" Target="media/image10.png"/><Relationship Id="rId23" Type="http://schemas.openxmlformats.org/officeDocument/2006/relationships/image" Target="media/image16.jpeg"/><Relationship Id="rId28" Type="http://schemas.openxmlformats.org/officeDocument/2006/relationships/image" Target="media/image21.png"/><Relationship Id="rId10" Type="http://schemas.openxmlformats.org/officeDocument/2006/relationships/image" Target="media/image5.jpeg"/><Relationship Id="rId19" Type="http://schemas.openxmlformats.org/officeDocument/2006/relationships/hyperlink" Target="http://fishdb.sinica.edu.tw/seafoodguide/index.html" TargetMode="External"/><Relationship Id="rId31" Type="http://schemas.openxmlformats.org/officeDocument/2006/relationships/image" Target="media/image23.pn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jpe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hyperlink" Target="https://fishdb.sinica.edu.tw/seafoodguide/" TargetMode="External"/><Relationship Id="rId35" Type="http://schemas.openxmlformats.org/officeDocument/2006/relationships/theme" Target="theme/theme1.xml"/><Relationship Id="rId8"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11</Pages>
  <Words>592</Words>
  <Characters>3377</Characters>
  <Application>Microsoft Office Word</Application>
  <DocSecurity>0</DocSecurity>
  <Lines>28</Lines>
  <Paragraphs>7</Paragraphs>
  <ScaleCrop>false</ScaleCrop>
  <Company/>
  <LinksUpToDate>false</LinksUpToDate>
  <CharactersWithSpaces>3962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yishan</dc:creator>
  <cp:lastModifiedBy>Yi</cp:lastModifiedBy>
  <cp:revision>2</cp:revision>
  <dcterms:created xsi:type="dcterms:W3CDTF">2023-02-02T09:43:00Z</dcterms:created>
  <dcterms:modified xsi:type="dcterms:W3CDTF">2024-06-05T03:53:00Z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2020-09-24T00:00:00Z</vt:filetime>
  </property>
  <property fmtid="{D5CDD505-2E9C-101B-9397-08002B2CF9AE}" pid="3" name="Creator">
    <vt:lpwstr>Microsoft® Word 2016</vt:lpwstr>
  </property>
  <property fmtid="{D5CDD505-2E9C-101B-9397-08002B2CF9AE}" pid="4" name="LastSaved">
    <vt:filetime>2023-02-02T00:00:00Z</vt:filetime>
  </property>
</Properties>
</file>